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0CBDCD66"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1971">
        <w:rPr>
          <w:rFonts w:cs="Open Sans"/>
          <w:b/>
          <w:sz w:val="28"/>
        </w:rPr>
        <w:t xml:space="preserve"> FIRST 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52FDAD92" w:rsidR="00F5694C" w:rsidRPr="00A81937" w:rsidRDefault="00981971" w:rsidP="00F5694C">
      <w:pPr>
        <w:pStyle w:val="NoSpacing"/>
        <w:rPr>
          <w:rFonts w:cs="Open Sans"/>
          <w:b/>
        </w:rPr>
      </w:pPr>
      <w:r>
        <w:rPr>
          <w:rFonts w:cs="Open Sans"/>
          <w:b/>
        </w:rPr>
        <w:lastRenderedPageBreak/>
        <w:t>FIRST GRADE</w:t>
      </w:r>
      <w:r w:rsidR="00FF5277" w:rsidRPr="00A81937">
        <w:rPr>
          <w:rFonts w:cs="Open Sans"/>
          <w:b/>
        </w:rPr>
        <w:t xml:space="preserve"> </w:t>
      </w:r>
      <w:r w:rsidR="00F5694C" w:rsidRPr="00A81937">
        <w:rPr>
          <w:rFonts w:cs="Open Sans"/>
          <w:b/>
        </w:rPr>
        <w:t>SOCIAL STUDIES</w:t>
      </w:r>
    </w:p>
    <w:p w14:paraId="5515A0E8" w14:textId="79C4B396" w:rsidR="00F5694C" w:rsidRPr="00A81937" w:rsidRDefault="00981971" w:rsidP="00F5694C">
      <w:pPr>
        <w:pStyle w:val="NoSpacing"/>
      </w:pPr>
      <w:r w:rsidRPr="00981971">
        <w:rPr>
          <w:rFonts w:cs="Open Sans"/>
          <w:b/>
        </w:rPr>
        <w:t>Tennessee’s Place in the United States</w:t>
      </w:r>
      <w:r w:rsidR="002847AF" w:rsidRPr="00A81937">
        <w:br/>
      </w:r>
    </w:p>
    <w:p w14:paraId="2EB7C5F9" w14:textId="45F76AC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81971" w:rsidRPr="00981971">
        <w:rPr>
          <w:sz w:val="20"/>
          <w:szCs w:val="20"/>
        </w:rPr>
        <w:t>First grade students will continue their study of social studies by learning about Tennessee’s place in the United States through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1E138766" w14:textId="6F45C24E" w:rsidR="00121D82" w:rsidRPr="00F5694C" w:rsidRDefault="00981971" w:rsidP="00F5694C">
      <w:pPr>
        <w:rPr>
          <w:b/>
        </w:rPr>
      </w:pPr>
      <w:r>
        <w:rPr>
          <w:b/>
        </w:rPr>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53"/>
        <w:gridCol w:w="8169"/>
        <w:gridCol w:w="573"/>
        <w:gridCol w:w="519"/>
        <w:gridCol w:w="4172"/>
      </w:tblGrid>
      <w:tr w:rsidR="007B491C" w:rsidRPr="00E86DC6" w14:paraId="253A5985" w14:textId="77777777" w:rsidTr="00981971">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81971" w:rsidRPr="00E86DC6" w14:paraId="3C9E831D" w14:textId="77777777" w:rsidTr="00F403D0">
        <w:trPr>
          <w:cantSplit/>
          <w:trHeight w:val="1080"/>
          <w:jc w:val="center"/>
        </w:trPr>
        <w:tc>
          <w:tcPr>
            <w:tcW w:w="363" w:type="pct"/>
            <w:vAlign w:val="center"/>
          </w:tcPr>
          <w:p w14:paraId="35B1E7D9" w14:textId="79E9F1F0" w:rsidR="00981971" w:rsidRPr="00745656" w:rsidRDefault="00981971" w:rsidP="00981971">
            <w:pPr>
              <w:autoSpaceDE w:val="0"/>
              <w:autoSpaceDN w:val="0"/>
              <w:adjustRightInd w:val="0"/>
              <w:ind w:left="-30" w:right="-46"/>
              <w:jc w:val="center"/>
              <w:rPr>
                <w:rFonts w:cs="Open Sans"/>
                <w:sz w:val="20"/>
                <w:szCs w:val="20"/>
              </w:rPr>
            </w:pPr>
            <w:r>
              <w:rPr>
                <w:rFonts w:cs="Open Sans"/>
                <w:sz w:val="20"/>
                <w:szCs w:val="20"/>
              </w:rPr>
              <w:t>1.01</w:t>
            </w:r>
          </w:p>
        </w:tc>
        <w:tc>
          <w:tcPr>
            <w:tcW w:w="2820" w:type="pct"/>
            <w:tcBorders>
              <w:right w:val="single" w:sz="12" w:space="0" w:color="auto"/>
            </w:tcBorders>
            <w:vAlign w:val="center"/>
          </w:tcPr>
          <w:p w14:paraId="02729C3A" w14:textId="5A65CC72" w:rsidR="00981971" w:rsidRPr="00981971" w:rsidRDefault="00981971" w:rsidP="00981971">
            <w:pPr>
              <w:autoSpaceDE w:val="0"/>
              <w:autoSpaceDN w:val="0"/>
              <w:adjustRightInd w:val="0"/>
              <w:ind w:left="-39" w:right="-54"/>
              <w:rPr>
                <w:rFonts w:cs="Open Sans"/>
                <w:sz w:val="20"/>
                <w:szCs w:val="20"/>
              </w:rPr>
            </w:pPr>
            <w:r w:rsidRPr="00981971">
              <w:rPr>
                <w:sz w:val="20"/>
                <w:szCs w:val="20"/>
              </w:rPr>
              <w:t>Describe the cultural aspects of a place, including a student’s community and state.</w:t>
            </w:r>
          </w:p>
        </w:tc>
        <w:tc>
          <w:tcPr>
            <w:tcW w:w="198" w:type="pct"/>
            <w:tcBorders>
              <w:left w:val="single" w:sz="12" w:space="0" w:color="auto"/>
            </w:tcBorders>
          </w:tcPr>
          <w:p w14:paraId="01DFFCC5" w14:textId="5B1CB03A" w:rsidR="00981971" w:rsidRPr="00E86DC6" w:rsidRDefault="008C4124" w:rsidP="00981971">
            <w:pPr>
              <w:jc w:val="center"/>
              <w:rPr>
                <w:rFonts w:cs="Open Sans"/>
                <w:sz w:val="20"/>
                <w:szCs w:val="20"/>
              </w:rPr>
            </w:pPr>
            <w:r>
              <w:rPr>
                <w:rFonts w:cs="Open Sans"/>
                <w:sz w:val="20"/>
                <w:szCs w:val="20"/>
              </w:rPr>
              <w:t>X</w:t>
            </w:r>
          </w:p>
        </w:tc>
        <w:tc>
          <w:tcPr>
            <w:tcW w:w="179" w:type="pct"/>
          </w:tcPr>
          <w:p w14:paraId="08F0BEAE" w14:textId="558CB627" w:rsidR="00981971" w:rsidRPr="00E86DC6" w:rsidRDefault="00981971" w:rsidP="00981971">
            <w:pPr>
              <w:jc w:val="center"/>
              <w:rPr>
                <w:rFonts w:cs="Open Sans"/>
                <w:sz w:val="20"/>
                <w:szCs w:val="20"/>
              </w:rPr>
            </w:pPr>
          </w:p>
        </w:tc>
        <w:tc>
          <w:tcPr>
            <w:tcW w:w="1440" w:type="pct"/>
          </w:tcPr>
          <w:p w14:paraId="16CFCAA9" w14:textId="4402B79D" w:rsidR="00981971" w:rsidRPr="00E86DC6" w:rsidRDefault="00981971" w:rsidP="00981971">
            <w:pPr>
              <w:rPr>
                <w:rFonts w:cs="Open Sans"/>
                <w:sz w:val="20"/>
                <w:szCs w:val="20"/>
              </w:rPr>
            </w:pPr>
          </w:p>
        </w:tc>
      </w:tr>
      <w:tr w:rsidR="00981971" w:rsidRPr="00E86DC6" w14:paraId="39495FEF" w14:textId="77777777" w:rsidTr="00F403D0">
        <w:trPr>
          <w:cantSplit/>
          <w:trHeight w:val="1080"/>
          <w:jc w:val="center"/>
        </w:trPr>
        <w:tc>
          <w:tcPr>
            <w:tcW w:w="363" w:type="pct"/>
            <w:vAlign w:val="center"/>
          </w:tcPr>
          <w:p w14:paraId="6C797EA1" w14:textId="1EF37901"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1.02</w:t>
            </w:r>
          </w:p>
        </w:tc>
        <w:tc>
          <w:tcPr>
            <w:tcW w:w="2820" w:type="pct"/>
            <w:tcBorders>
              <w:right w:val="single" w:sz="12" w:space="0" w:color="auto"/>
            </w:tcBorders>
            <w:vAlign w:val="center"/>
          </w:tcPr>
          <w:p w14:paraId="5A522019" w14:textId="0E612315"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Define multiculturalism as many different cultures living within a community and state.</w:t>
            </w:r>
          </w:p>
        </w:tc>
        <w:tc>
          <w:tcPr>
            <w:tcW w:w="198" w:type="pct"/>
            <w:tcBorders>
              <w:left w:val="single" w:sz="12" w:space="0" w:color="auto"/>
            </w:tcBorders>
          </w:tcPr>
          <w:p w14:paraId="1BA641B1" w14:textId="76A1876B" w:rsidR="00981971" w:rsidRPr="00E86DC6" w:rsidRDefault="008C4124" w:rsidP="00981971">
            <w:pPr>
              <w:jc w:val="center"/>
              <w:rPr>
                <w:rFonts w:cs="Open Sans"/>
                <w:sz w:val="20"/>
                <w:szCs w:val="20"/>
              </w:rPr>
            </w:pPr>
            <w:r>
              <w:rPr>
                <w:rFonts w:cs="Open Sans"/>
                <w:sz w:val="20"/>
                <w:szCs w:val="20"/>
              </w:rPr>
              <w:t>X</w:t>
            </w:r>
          </w:p>
        </w:tc>
        <w:tc>
          <w:tcPr>
            <w:tcW w:w="179" w:type="pct"/>
          </w:tcPr>
          <w:p w14:paraId="5432D846" w14:textId="77777777" w:rsidR="00981971" w:rsidRPr="00E86DC6" w:rsidRDefault="00981971" w:rsidP="00981971">
            <w:pPr>
              <w:jc w:val="center"/>
              <w:rPr>
                <w:rFonts w:cs="Open Sans"/>
                <w:sz w:val="20"/>
                <w:szCs w:val="20"/>
              </w:rPr>
            </w:pPr>
          </w:p>
        </w:tc>
        <w:tc>
          <w:tcPr>
            <w:tcW w:w="1440" w:type="pct"/>
          </w:tcPr>
          <w:p w14:paraId="3D9FDF61" w14:textId="60B97A8A" w:rsidR="00981971" w:rsidRPr="00E86DC6" w:rsidRDefault="00981971" w:rsidP="00981971">
            <w:pPr>
              <w:rPr>
                <w:rFonts w:cs="Open Sans"/>
                <w:sz w:val="20"/>
                <w:szCs w:val="20"/>
              </w:rPr>
            </w:pPr>
          </w:p>
        </w:tc>
      </w:tr>
      <w:tr w:rsidR="00981971" w:rsidRPr="00E86DC6" w14:paraId="5C350ABE" w14:textId="77777777" w:rsidTr="00F403D0">
        <w:trPr>
          <w:cantSplit/>
          <w:trHeight w:val="1080"/>
          <w:jc w:val="center"/>
        </w:trPr>
        <w:tc>
          <w:tcPr>
            <w:tcW w:w="363" w:type="pct"/>
            <w:vAlign w:val="center"/>
          </w:tcPr>
          <w:p w14:paraId="0362426A" w14:textId="7D75D5BB"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1.03</w:t>
            </w:r>
          </w:p>
        </w:tc>
        <w:tc>
          <w:tcPr>
            <w:tcW w:w="2820" w:type="pct"/>
            <w:tcBorders>
              <w:right w:val="single" w:sz="12" w:space="0" w:color="auto"/>
            </w:tcBorders>
            <w:vAlign w:val="center"/>
          </w:tcPr>
          <w:p w14:paraId="6B9A8963" w14:textId="3F8BA529" w:rsidR="00981971" w:rsidRPr="00981971" w:rsidRDefault="00981971" w:rsidP="00981971">
            <w:pPr>
              <w:autoSpaceDE w:val="0"/>
              <w:autoSpaceDN w:val="0"/>
              <w:adjustRightInd w:val="0"/>
              <w:ind w:left="-39" w:right="-54"/>
              <w:rPr>
                <w:rFonts w:cs="Open Sans"/>
                <w:color w:val="000000"/>
                <w:sz w:val="20"/>
                <w:szCs w:val="20"/>
              </w:rPr>
            </w:pPr>
            <w:r w:rsidRPr="00981971">
              <w:rPr>
                <w:sz w:val="20"/>
                <w:szCs w:val="20"/>
              </w:rPr>
              <w:t>Compare and contrast family traditions and customs among different cultures within a student’s community and state.</w:t>
            </w:r>
          </w:p>
        </w:tc>
        <w:tc>
          <w:tcPr>
            <w:tcW w:w="198" w:type="pct"/>
            <w:tcBorders>
              <w:left w:val="single" w:sz="12" w:space="0" w:color="auto"/>
            </w:tcBorders>
          </w:tcPr>
          <w:p w14:paraId="2295939A" w14:textId="2DD518B8" w:rsidR="00981971" w:rsidRPr="00E86DC6" w:rsidRDefault="008C4124" w:rsidP="00981971">
            <w:pPr>
              <w:jc w:val="center"/>
              <w:rPr>
                <w:rFonts w:cs="Open Sans"/>
                <w:sz w:val="20"/>
                <w:szCs w:val="20"/>
              </w:rPr>
            </w:pPr>
            <w:r>
              <w:rPr>
                <w:rFonts w:cs="Open Sans"/>
                <w:sz w:val="20"/>
                <w:szCs w:val="20"/>
              </w:rPr>
              <w:t>X</w:t>
            </w:r>
          </w:p>
        </w:tc>
        <w:tc>
          <w:tcPr>
            <w:tcW w:w="179" w:type="pct"/>
          </w:tcPr>
          <w:p w14:paraId="5F4C3F81" w14:textId="77777777" w:rsidR="00981971" w:rsidRPr="00E86DC6" w:rsidRDefault="00981971" w:rsidP="00981971">
            <w:pPr>
              <w:jc w:val="center"/>
              <w:rPr>
                <w:rFonts w:cs="Open Sans"/>
                <w:sz w:val="20"/>
                <w:szCs w:val="20"/>
              </w:rPr>
            </w:pPr>
          </w:p>
        </w:tc>
        <w:tc>
          <w:tcPr>
            <w:tcW w:w="1440" w:type="pct"/>
          </w:tcPr>
          <w:p w14:paraId="0B2D196C" w14:textId="77777777" w:rsidR="00981971" w:rsidRPr="00E86DC6" w:rsidRDefault="00981971" w:rsidP="00981971">
            <w:pPr>
              <w:rPr>
                <w:rFonts w:cs="Open Sans"/>
                <w:sz w:val="20"/>
                <w:szCs w:val="20"/>
              </w:rPr>
            </w:pPr>
          </w:p>
        </w:tc>
      </w:tr>
      <w:tr w:rsidR="00276BD3" w:rsidRPr="00E86DC6" w14:paraId="163D0FD1"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276BD3" w:rsidRPr="00E86DC6" w14:paraId="6B655BA3" w14:textId="77777777" w:rsidTr="00F403D0">
        <w:trPr>
          <w:cantSplit/>
          <w:trHeight w:val="1080"/>
          <w:jc w:val="center"/>
        </w:trPr>
        <w:tc>
          <w:tcPr>
            <w:tcW w:w="363" w:type="pct"/>
            <w:vAlign w:val="center"/>
          </w:tcPr>
          <w:p w14:paraId="1E25D9B5" w14:textId="1D8EC799" w:rsidR="001440A3"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1.04</w:t>
            </w:r>
          </w:p>
        </w:tc>
        <w:tc>
          <w:tcPr>
            <w:tcW w:w="2820" w:type="pct"/>
            <w:tcBorders>
              <w:right w:val="single" w:sz="12" w:space="0" w:color="auto"/>
            </w:tcBorders>
            <w:vAlign w:val="center"/>
          </w:tcPr>
          <w:p w14:paraId="2D1DA65C" w14:textId="2834EDBF" w:rsidR="001440A3" w:rsidRPr="00242228" w:rsidRDefault="00981971" w:rsidP="00270925">
            <w:pPr>
              <w:autoSpaceDE w:val="0"/>
              <w:autoSpaceDN w:val="0"/>
              <w:adjustRightInd w:val="0"/>
              <w:ind w:left="-39" w:right="-54"/>
              <w:rPr>
                <w:rFonts w:cs="Open Sans"/>
                <w:sz w:val="20"/>
                <w:szCs w:val="20"/>
              </w:rPr>
            </w:pPr>
            <w:r w:rsidRPr="00981971">
              <w:rPr>
                <w:rFonts w:cs="Open Sans"/>
                <w:sz w:val="20"/>
                <w:szCs w:val="20"/>
              </w:rPr>
              <w:t>Give examples of products (goods) that people buy and use.</w:t>
            </w:r>
          </w:p>
        </w:tc>
        <w:tc>
          <w:tcPr>
            <w:tcW w:w="198" w:type="pct"/>
            <w:tcBorders>
              <w:left w:val="single" w:sz="12" w:space="0" w:color="auto"/>
            </w:tcBorders>
          </w:tcPr>
          <w:p w14:paraId="6583D456" w14:textId="632226A1" w:rsidR="001440A3" w:rsidRPr="00E86DC6" w:rsidRDefault="008C4124"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40" w:type="pct"/>
          </w:tcPr>
          <w:p w14:paraId="7D5CC7AE" w14:textId="77777777" w:rsidR="001440A3" w:rsidRPr="00E86DC6" w:rsidRDefault="001440A3" w:rsidP="007B491C">
            <w:pPr>
              <w:rPr>
                <w:rFonts w:cs="Open Sans"/>
                <w:sz w:val="20"/>
                <w:szCs w:val="20"/>
              </w:rPr>
            </w:pPr>
          </w:p>
        </w:tc>
      </w:tr>
      <w:tr w:rsidR="00276BD3" w:rsidRPr="00E86DC6" w14:paraId="742E6D2A" w14:textId="77777777" w:rsidTr="00F403D0">
        <w:trPr>
          <w:cantSplit/>
          <w:trHeight w:val="1080"/>
          <w:jc w:val="center"/>
        </w:trPr>
        <w:tc>
          <w:tcPr>
            <w:tcW w:w="363" w:type="pct"/>
            <w:vAlign w:val="center"/>
          </w:tcPr>
          <w:p w14:paraId="74844C64" w14:textId="098BFD4C"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1.05</w:t>
            </w:r>
          </w:p>
        </w:tc>
        <w:tc>
          <w:tcPr>
            <w:tcW w:w="2820" w:type="pct"/>
            <w:tcBorders>
              <w:right w:val="single" w:sz="12" w:space="0" w:color="auto"/>
            </w:tcBorders>
            <w:vAlign w:val="center"/>
          </w:tcPr>
          <w:p w14:paraId="78CBFE6C" w14:textId="4FC23DAB"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Give examples of services (producers) that people provide.</w:t>
            </w:r>
          </w:p>
        </w:tc>
        <w:tc>
          <w:tcPr>
            <w:tcW w:w="198" w:type="pct"/>
            <w:tcBorders>
              <w:left w:val="single" w:sz="12" w:space="0" w:color="auto"/>
            </w:tcBorders>
          </w:tcPr>
          <w:p w14:paraId="44EC6A92" w14:textId="3030DBE3" w:rsidR="00A81937" w:rsidRPr="00E86DC6" w:rsidRDefault="008C4124"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40"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F403D0">
        <w:trPr>
          <w:cantSplit/>
          <w:trHeight w:val="1080"/>
          <w:jc w:val="center"/>
        </w:trPr>
        <w:tc>
          <w:tcPr>
            <w:tcW w:w="363" w:type="pct"/>
            <w:vAlign w:val="center"/>
          </w:tcPr>
          <w:p w14:paraId="5D6A619D" w14:textId="5A80EF60"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1.06</w:t>
            </w:r>
          </w:p>
        </w:tc>
        <w:tc>
          <w:tcPr>
            <w:tcW w:w="2820" w:type="pct"/>
            <w:tcBorders>
              <w:right w:val="single" w:sz="12" w:space="0" w:color="auto"/>
            </w:tcBorders>
            <w:vAlign w:val="center"/>
          </w:tcPr>
          <w:p w14:paraId="20215C88" w14:textId="4640F52C" w:rsidR="00A81937" w:rsidRPr="00E67E9F" w:rsidRDefault="00981971" w:rsidP="00E67E9F">
            <w:pPr>
              <w:autoSpaceDE w:val="0"/>
              <w:autoSpaceDN w:val="0"/>
              <w:adjustRightInd w:val="0"/>
              <w:ind w:right="-54"/>
              <w:rPr>
                <w:rFonts w:cs="Open Sans"/>
                <w:sz w:val="20"/>
                <w:szCs w:val="20"/>
              </w:rPr>
            </w:pPr>
            <w:r w:rsidRPr="00981971">
              <w:rPr>
                <w:rFonts w:cs="Open Sans"/>
                <w:sz w:val="20"/>
                <w:szCs w:val="20"/>
              </w:rPr>
              <w:t>Distinguish how people are consumers and producers of goods and services.</w:t>
            </w:r>
          </w:p>
        </w:tc>
        <w:tc>
          <w:tcPr>
            <w:tcW w:w="198" w:type="pct"/>
            <w:tcBorders>
              <w:left w:val="single" w:sz="12" w:space="0" w:color="auto"/>
              <w:bottom w:val="single" w:sz="4" w:space="0" w:color="auto"/>
            </w:tcBorders>
          </w:tcPr>
          <w:p w14:paraId="3AE784A1" w14:textId="5D704E6F" w:rsidR="00A81937" w:rsidRPr="00E86DC6" w:rsidRDefault="008C4124"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40"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F403D0">
        <w:trPr>
          <w:cantSplit/>
          <w:trHeight w:val="1080"/>
          <w:jc w:val="center"/>
        </w:trPr>
        <w:tc>
          <w:tcPr>
            <w:tcW w:w="363" w:type="pct"/>
            <w:vAlign w:val="center"/>
          </w:tcPr>
          <w:p w14:paraId="17E1B545" w14:textId="1F6C1A82"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1.07</w:t>
            </w:r>
          </w:p>
        </w:tc>
        <w:tc>
          <w:tcPr>
            <w:tcW w:w="2820" w:type="pct"/>
            <w:tcBorders>
              <w:right w:val="single" w:sz="12" w:space="0" w:color="auto"/>
            </w:tcBorders>
            <w:vAlign w:val="center"/>
          </w:tcPr>
          <w:p w14:paraId="4BB1E6B8" w14:textId="46E07867" w:rsidR="00A81937" w:rsidRPr="00745656" w:rsidRDefault="00981971" w:rsidP="00270925">
            <w:pPr>
              <w:autoSpaceDE w:val="0"/>
              <w:autoSpaceDN w:val="0"/>
              <w:adjustRightInd w:val="0"/>
              <w:ind w:left="-39" w:right="-54"/>
              <w:rPr>
                <w:rFonts w:cs="Open Sans"/>
                <w:sz w:val="20"/>
                <w:szCs w:val="20"/>
              </w:rPr>
            </w:pPr>
            <w:r w:rsidRPr="00981971">
              <w:rPr>
                <w:rFonts w:cs="Open Sans"/>
                <w:sz w:val="20"/>
                <w:szCs w:val="20"/>
              </w:rPr>
              <w:t>Recognize major products and industries found in Tennessee (e.g., agriculture, manufacturing, mining, music, and tourism).</w:t>
            </w:r>
          </w:p>
        </w:tc>
        <w:tc>
          <w:tcPr>
            <w:tcW w:w="198" w:type="pct"/>
            <w:tcBorders>
              <w:left w:val="single" w:sz="12" w:space="0" w:color="auto"/>
            </w:tcBorders>
          </w:tcPr>
          <w:p w14:paraId="02ED0554" w14:textId="387DD04A" w:rsidR="00A81937" w:rsidRPr="00E86DC6" w:rsidRDefault="008C4124" w:rsidP="00D12BB7">
            <w:pPr>
              <w:jc w:val="center"/>
              <w:rPr>
                <w:rFonts w:cs="Open Sans"/>
                <w:sz w:val="20"/>
                <w:szCs w:val="20"/>
              </w:rPr>
            </w:pPr>
            <w:r>
              <w:rPr>
                <w:rFonts w:cs="Open Sans"/>
                <w:sz w:val="20"/>
                <w:szCs w:val="20"/>
              </w:rPr>
              <w:t>X</w:t>
            </w:r>
          </w:p>
        </w:tc>
        <w:tc>
          <w:tcPr>
            <w:tcW w:w="179" w:type="pct"/>
          </w:tcPr>
          <w:p w14:paraId="59F20AE1" w14:textId="77777777" w:rsidR="00A81937" w:rsidRPr="00E86DC6" w:rsidRDefault="00A81937" w:rsidP="00D12BB7">
            <w:pPr>
              <w:jc w:val="center"/>
              <w:rPr>
                <w:rFonts w:cs="Open Sans"/>
                <w:sz w:val="20"/>
                <w:szCs w:val="20"/>
              </w:rPr>
            </w:pPr>
          </w:p>
        </w:tc>
        <w:tc>
          <w:tcPr>
            <w:tcW w:w="1440" w:type="pct"/>
          </w:tcPr>
          <w:p w14:paraId="35984FC1" w14:textId="77777777" w:rsidR="00A81937" w:rsidRPr="00E86DC6" w:rsidRDefault="00A81937" w:rsidP="007B491C">
            <w:pPr>
              <w:rPr>
                <w:rFonts w:cs="Open Sans"/>
                <w:sz w:val="20"/>
                <w:szCs w:val="20"/>
              </w:rPr>
            </w:pPr>
          </w:p>
        </w:tc>
      </w:tr>
      <w:tr w:rsidR="00276BD3" w:rsidRPr="00E86DC6" w14:paraId="1E054A27" w14:textId="77777777" w:rsidTr="00F403D0">
        <w:trPr>
          <w:cantSplit/>
          <w:trHeight w:val="1080"/>
          <w:jc w:val="center"/>
        </w:trPr>
        <w:tc>
          <w:tcPr>
            <w:tcW w:w="363" w:type="pct"/>
            <w:vAlign w:val="center"/>
          </w:tcPr>
          <w:p w14:paraId="7F28618A" w14:textId="11419E88" w:rsidR="00A81937" w:rsidRPr="00745656"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1.08</w:t>
            </w:r>
          </w:p>
        </w:tc>
        <w:tc>
          <w:tcPr>
            <w:tcW w:w="2820" w:type="pct"/>
            <w:tcBorders>
              <w:right w:val="single" w:sz="12" w:space="0" w:color="auto"/>
            </w:tcBorders>
            <w:vAlign w:val="center"/>
          </w:tcPr>
          <w:p w14:paraId="7A222381" w14:textId="5A906243" w:rsidR="00A81937" w:rsidRPr="001440A3" w:rsidRDefault="00981971" w:rsidP="001440A3">
            <w:pPr>
              <w:autoSpaceDE w:val="0"/>
              <w:autoSpaceDN w:val="0"/>
              <w:adjustRightInd w:val="0"/>
              <w:rPr>
                <w:rFonts w:cs="Open Sans"/>
                <w:sz w:val="20"/>
                <w:szCs w:val="20"/>
              </w:rPr>
            </w:pPr>
            <w:r w:rsidRPr="00981971">
              <w:rPr>
                <w:rFonts w:cs="Open Sans"/>
                <w:sz w:val="20"/>
                <w:szCs w:val="20"/>
              </w:rPr>
              <w:t>Determine the difference between basic wants and needs, and provide examples of each.</w:t>
            </w:r>
          </w:p>
        </w:tc>
        <w:tc>
          <w:tcPr>
            <w:tcW w:w="198" w:type="pct"/>
            <w:tcBorders>
              <w:left w:val="single" w:sz="12" w:space="0" w:color="auto"/>
            </w:tcBorders>
          </w:tcPr>
          <w:p w14:paraId="0AB90E64" w14:textId="4DAC8A2A" w:rsidR="00A81937" w:rsidRPr="00E86DC6" w:rsidRDefault="008C4124"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40" w:type="pct"/>
          </w:tcPr>
          <w:p w14:paraId="0F432594" w14:textId="77777777" w:rsidR="00A81937" w:rsidRPr="00E86DC6" w:rsidRDefault="00A81937" w:rsidP="007B491C">
            <w:pPr>
              <w:rPr>
                <w:rFonts w:cs="Open Sans"/>
                <w:sz w:val="20"/>
                <w:szCs w:val="20"/>
              </w:rPr>
            </w:pPr>
          </w:p>
        </w:tc>
      </w:tr>
      <w:tr w:rsidR="00981971" w:rsidRPr="00E86DC6" w14:paraId="2911337A" w14:textId="77777777" w:rsidTr="00F403D0">
        <w:trPr>
          <w:cantSplit/>
          <w:trHeight w:val="1080"/>
          <w:jc w:val="center"/>
        </w:trPr>
        <w:tc>
          <w:tcPr>
            <w:tcW w:w="363" w:type="pct"/>
            <w:vAlign w:val="center"/>
          </w:tcPr>
          <w:p w14:paraId="29FDF516" w14:textId="13F09455" w:rsidR="00981971" w:rsidRDefault="00981971" w:rsidP="00270925">
            <w:pPr>
              <w:autoSpaceDE w:val="0"/>
              <w:autoSpaceDN w:val="0"/>
              <w:adjustRightInd w:val="0"/>
              <w:ind w:left="-30" w:right="-46"/>
              <w:jc w:val="center"/>
              <w:rPr>
                <w:rFonts w:cs="Open Sans"/>
                <w:color w:val="000000"/>
                <w:sz w:val="20"/>
                <w:szCs w:val="20"/>
              </w:rPr>
            </w:pPr>
            <w:r>
              <w:rPr>
                <w:rFonts w:cs="Open Sans"/>
                <w:color w:val="000000"/>
                <w:sz w:val="20"/>
                <w:szCs w:val="20"/>
              </w:rPr>
              <w:t>1.09</w:t>
            </w:r>
          </w:p>
        </w:tc>
        <w:tc>
          <w:tcPr>
            <w:tcW w:w="2820" w:type="pct"/>
            <w:tcBorders>
              <w:right w:val="single" w:sz="12" w:space="0" w:color="auto"/>
            </w:tcBorders>
            <w:vAlign w:val="center"/>
          </w:tcPr>
          <w:p w14:paraId="0EB02530" w14:textId="01EC8910" w:rsidR="00981971" w:rsidRPr="001440A3" w:rsidRDefault="00981971" w:rsidP="001440A3">
            <w:pPr>
              <w:autoSpaceDE w:val="0"/>
              <w:autoSpaceDN w:val="0"/>
              <w:adjustRightInd w:val="0"/>
              <w:rPr>
                <w:rFonts w:cs="Open Sans"/>
                <w:sz w:val="20"/>
                <w:szCs w:val="20"/>
              </w:rPr>
            </w:pPr>
            <w:r w:rsidRPr="00981971">
              <w:rPr>
                <w:rFonts w:cs="Open Sans"/>
                <w:sz w:val="20"/>
                <w:szCs w:val="20"/>
              </w:rPr>
              <w:t>Assess factors that could influence a person to use or save money.</w:t>
            </w:r>
          </w:p>
        </w:tc>
        <w:tc>
          <w:tcPr>
            <w:tcW w:w="198" w:type="pct"/>
            <w:tcBorders>
              <w:left w:val="single" w:sz="12" w:space="0" w:color="auto"/>
            </w:tcBorders>
          </w:tcPr>
          <w:p w14:paraId="168F4DE6" w14:textId="6F3D3A95" w:rsidR="00981971" w:rsidRPr="00E86DC6" w:rsidRDefault="008C4124" w:rsidP="00D12BB7">
            <w:pPr>
              <w:jc w:val="center"/>
              <w:rPr>
                <w:rFonts w:cs="Open Sans"/>
                <w:sz w:val="20"/>
                <w:szCs w:val="20"/>
              </w:rPr>
            </w:pPr>
            <w:r>
              <w:rPr>
                <w:rFonts w:cs="Open Sans"/>
                <w:sz w:val="20"/>
                <w:szCs w:val="20"/>
              </w:rPr>
              <w:t>X</w:t>
            </w:r>
          </w:p>
        </w:tc>
        <w:tc>
          <w:tcPr>
            <w:tcW w:w="179" w:type="pct"/>
          </w:tcPr>
          <w:p w14:paraId="12AC3185" w14:textId="77777777" w:rsidR="00981971" w:rsidRPr="00E86DC6" w:rsidRDefault="00981971" w:rsidP="00D12BB7">
            <w:pPr>
              <w:jc w:val="center"/>
              <w:rPr>
                <w:rFonts w:cs="Open Sans"/>
                <w:sz w:val="20"/>
                <w:szCs w:val="20"/>
              </w:rPr>
            </w:pPr>
          </w:p>
        </w:tc>
        <w:tc>
          <w:tcPr>
            <w:tcW w:w="1440" w:type="pct"/>
          </w:tcPr>
          <w:p w14:paraId="72F4814C" w14:textId="77777777" w:rsidR="00981971" w:rsidRPr="00E86DC6" w:rsidRDefault="00981971" w:rsidP="007B491C">
            <w:pPr>
              <w:rPr>
                <w:rFonts w:cs="Open Sans"/>
                <w:sz w:val="20"/>
                <w:szCs w:val="20"/>
              </w:rPr>
            </w:pPr>
          </w:p>
        </w:tc>
      </w:tr>
      <w:tr w:rsidR="00981971" w:rsidRPr="00E86DC6" w14:paraId="3FCD9C08" w14:textId="77777777" w:rsidTr="00981971">
        <w:trPr>
          <w:cantSplit/>
          <w:trHeight w:val="1673"/>
          <w:jc w:val="center"/>
        </w:trPr>
        <w:tc>
          <w:tcPr>
            <w:tcW w:w="5000" w:type="pct"/>
            <w:gridSpan w:val="5"/>
            <w:vAlign w:val="center"/>
          </w:tcPr>
          <w:p w14:paraId="16B27B19" w14:textId="77777777" w:rsidR="00981971" w:rsidRPr="00696C58" w:rsidRDefault="00981971"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293470" w14:textId="12F0E6D1" w:rsidR="00981971" w:rsidRPr="00E67E9F" w:rsidRDefault="00981971" w:rsidP="00981971">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76BD3" w:rsidRPr="00E86DC6" w14:paraId="4EDB20B5" w14:textId="77777777" w:rsidTr="00981971">
        <w:trPr>
          <w:cantSplit/>
          <w:jc w:val="center"/>
        </w:trPr>
        <w:tc>
          <w:tcPr>
            <w:tcW w:w="3183" w:type="pct"/>
            <w:gridSpan w:val="2"/>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lastRenderedPageBreak/>
              <w:t>Geography</w:t>
            </w:r>
          </w:p>
        </w:tc>
        <w:tc>
          <w:tcPr>
            <w:tcW w:w="198" w:type="pct"/>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F403D0">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81971" w:rsidRPr="00E86DC6" w14:paraId="55E598F1" w14:textId="77777777" w:rsidTr="00F403D0">
        <w:trPr>
          <w:cantSplit/>
          <w:trHeight w:val="1080"/>
          <w:jc w:val="center"/>
        </w:trPr>
        <w:tc>
          <w:tcPr>
            <w:tcW w:w="363" w:type="pct"/>
            <w:vAlign w:val="center"/>
          </w:tcPr>
          <w:p w14:paraId="3DC0542F" w14:textId="6547F5A7"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1.10</w:t>
            </w:r>
          </w:p>
        </w:tc>
        <w:tc>
          <w:tcPr>
            <w:tcW w:w="2820" w:type="pct"/>
            <w:tcBorders>
              <w:right w:val="single" w:sz="12" w:space="0" w:color="auto"/>
            </w:tcBorders>
            <w:vAlign w:val="center"/>
          </w:tcPr>
          <w:p w14:paraId="0CAEFA84" w14:textId="7EF58E54" w:rsidR="00981971" w:rsidRPr="00981971" w:rsidRDefault="00981971" w:rsidP="00981971">
            <w:pPr>
              <w:autoSpaceDE w:val="0"/>
              <w:autoSpaceDN w:val="0"/>
              <w:adjustRightInd w:val="0"/>
              <w:ind w:left="-39" w:right="-54"/>
              <w:rPr>
                <w:rFonts w:cs="Open Sans"/>
                <w:sz w:val="20"/>
                <w:szCs w:val="20"/>
              </w:rPr>
            </w:pPr>
            <w:r w:rsidRPr="00981971">
              <w:rPr>
                <w:sz w:val="20"/>
                <w:szCs w:val="20"/>
              </w:rPr>
              <w:t>Recognize basic map symbols, including: cities, land, roads, and water.</w:t>
            </w:r>
          </w:p>
        </w:tc>
        <w:tc>
          <w:tcPr>
            <w:tcW w:w="198" w:type="pct"/>
            <w:tcBorders>
              <w:left w:val="single" w:sz="12" w:space="0" w:color="auto"/>
            </w:tcBorders>
          </w:tcPr>
          <w:p w14:paraId="2FCD62EF" w14:textId="1AFD515B" w:rsidR="00981971" w:rsidRPr="00E86DC6" w:rsidRDefault="008C4124" w:rsidP="00981971">
            <w:pPr>
              <w:jc w:val="center"/>
              <w:rPr>
                <w:rFonts w:cs="Open Sans"/>
                <w:sz w:val="20"/>
                <w:szCs w:val="20"/>
              </w:rPr>
            </w:pPr>
            <w:r>
              <w:rPr>
                <w:rFonts w:cs="Open Sans"/>
                <w:sz w:val="20"/>
                <w:szCs w:val="20"/>
              </w:rPr>
              <w:t>X</w:t>
            </w:r>
          </w:p>
        </w:tc>
        <w:tc>
          <w:tcPr>
            <w:tcW w:w="179" w:type="pct"/>
          </w:tcPr>
          <w:p w14:paraId="75594183" w14:textId="77777777" w:rsidR="00981971" w:rsidRPr="00E86DC6" w:rsidRDefault="00981971" w:rsidP="00981971">
            <w:pPr>
              <w:jc w:val="center"/>
              <w:rPr>
                <w:rFonts w:cs="Open Sans"/>
                <w:sz w:val="20"/>
                <w:szCs w:val="20"/>
              </w:rPr>
            </w:pPr>
          </w:p>
        </w:tc>
        <w:tc>
          <w:tcPr>
            <w:tcW w:w="1440" w:type="pct"/>
          </w:tcPr>
          <w:p w14:paraId="7C3344DC" w14:textId="77777777" w:rsidR="00981971" w:rsidRPr="00E86DC6" w:rsidRDefault="00981971" w:rsidP="00981971">
            <w:pPr>
              <w:rPr>
                <w:rFonts w:cs="Open Sans"/>
                <w:sz w:val="20"/>
                <w:szCs w:val="20"/>
              </w:rPr>
            </w:pPr>
          </w:p>
        </w:tc>
      </w:tr>
      <w:tr w:rsidR="00981971" w:rsidRPr="00E86DC6" w14:paraId="1245943B" w14:textId="77777777" w:rsidTr="00F403D0">
        <w:trPr>
          <w:cantSplit/>
          <w:trHeight w:val="1080"/>
          <w:jc w:val="center"/>
        </w:trPr>
        <w:tc>
          <w:tcPr>
            <w:tcW w:w="363" w:type="pct"/>
            <w:vAlign w:val="center"/>
          </w:tcPr>
          <w:p w14:paraId="4DE92656" w14:textId="14A7EBED" w:rsidR="00981971" w:rsidRPr="00745656"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1.11</w:t>
            </w:r>
          </w:p>
        </w:tc>
        <w:tc>
          <w:tcPr>
            <w:tcW w:w="2820" w:type="pct"/>
            <w:tcBorders>
              <w:right w:val="single" w:sz="12" w:space="0" w:color="auto"/>
            </w:tcBorders>
            <w:vAlign w:val="center"/>
          </w:tcPr>
          <w:p w14:paraId="04709B6B" w14:textId="2D621EDC" w:rsidR="00981971" w:rsidRPr="00981971" w:rsidRDefault="00981971" w:rsidP="00981971">
            <w:pPr>
              <w:autoSpaceDE w:val="0"/>
              <w:autoSpaceDN w:val="0"/>
              <w:adjustRightInd w:val="0"/>
              <w:ind w:left="-39" w:right="-54"/>
              <w:rPr>
                <w:rFonts w:cs="Open Sans"/>
                <w:sz w:val="20"/>
                <w:szCs w:val="20"/>
              </w:rPr>
            </w:pPr>
            <w:r w:rsidRPr="00981971">
              <w:rPr>
                <w:sz w:val="20"/>
                <w:szCs w:val="20"/>
              </w:rPr>
              <w:t>Locate Tennessee, Nashville, and Washington, D.C. on a U.S. map.</w:t>
            </w:r>
          </w:p>
        </w:tc>
        <w:tc>
          <w:tcPr>
            <w:tcW w:w="198" w:type="pct"/>
            <w:tcBorders>
              <w:left w:val="single" w:sz="12" w:space="0" w:color="auto"/>
              <w:bottom w:val="single" w:sz="4" w:space="0" w:color="auto"/>
            </w:tcBorders>
          </w:tcPr>
          <w:p w14:paraId="6F071A1B" w14:textId="0326C0D7" w:rsidR="00981971" w:rsidRPr="00E86DC6" w:rsidRDefault="008C4124" w:rsidP="00981971">
            <w:pPr>
              <w:jc w:val="center"/>
              <w:rPr>
                <w:rFonts w:cs="Open Sans"/>
                <w:sz w:val="20"/>
                <w:szCs w:val="20"/>
              </w:rPr>
            </w:pPr>
            <w:r>
              <w:rPr>
                <w:rFonts w:cs="Open Sans"/>
                <w:sz w:val="20"/>
                <w:szCs w:val="20"/>
              </w:rPr>
              <w:t>X</w:t>
            </w:r>
          </w:p>
        </w:tc>
        <w:tc>
          <w:tcPr>
            <w:tcW w:w="179" w:type="pct"/>
          </w:tcPr>
          <w:p w14:paraId="7E816D86" w14:textId="77777777" w:rsidR="00981971" w:rsidRPr="00E86DC6" w:rsidRDefault="00981971" w:rsidP="00981971">
            <w:pPr>
              <w:jc w:val="center"/>
              <w:rPr>
                <w:rFonts w:cs="Open Sans"/>
                <w:sz w:val="20"/>
                <w:szCs w:val="20"/>
              </w:rPr>
            </w:pPr>
          </w:p>
        </w:tc>
        <w:tc>
          <w:tcPr>
            <w:tcW w:w="1440" w:type="pct"/>
          </w:tcPr>
          <w:p w14:paraId="4653A74A" w14:textId="77777777" w:rsidR="00981971" w:rsidRPr="00E86DC6" w:rsidRDefault="00981971" w:rsidP="00981971">
            <w:pPr>
              <w:rPr>
                <w:rFonts w:cs="Open Sans"/>
                <w:sz w:val="20"/>
                <w:szCs w:val="20"/>
              </w:rPr>
            </w:pPr>
          </w:p>
        </w:tc>
      </w:tr>
      <w:tr w:rsidR="00981971" w:rsidRPr="00E86DC6" w14:paraId="5A81D9C7" w14:textId="77777777" w:rsidTr="00F403D0">
        <w:trPr>
          <w:cantSplit/>
          <w:trHeight w:val="1080"/>
          <w:jc w:val="center"/>
        </w:trPr>
        <w:tc>
          <w:tcPr>
            <w:tcW w:w="363" w:type="pct"/>
            <w:vAlign w:val="center"/>
          </w:tcPr>
          <w:p w14:paraId="11E204F6" w14:textId="43B3A81F"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1.12</w:t>
            </w:r>
          </w:p>
        </w:tc>
        <w:tc>
          <w:tcPr>
            <w:tcW w:w="2820" w:type="pct"/>
            <w:tcBorders>
              <w:right w:val="single" w:sz="12" w:space="0" w:color="auto"/>
            </w:tcBorders>
            <w:vAlign w:val="center"/>
          </w:tcPr>
          <w:p w14:paraId="26E504FF" w14:textId="28469898" w:rsidR="00981971" w:rsidRPr="00981971" w:rsidRDefault="00981971" w:rsidP="00981971">
            <w:pPr>
              <w:autoSpaceDE w:val="0"/>
              <w:autoSpaceDN w:val="0"/>
              <w:adjustRightInd w:val="0"/>
              <w:ind w:left="-39" w:right="-54"/>
              <w:rPr>
                <w:rFonts w:cs="Open Sans"/>
                <w:sz w:val="20"/>
                <w:szCs w:val="20"/>
              </w:rPr>
            </w:pPr>
            <w:r w:rsidRPr="00981971">
              <w:rPr>
                <w:sz w:val="20"/>
                <w:szCs w:val="20"/>
              </w:rPr>
              <w:t>Use cardinal directions on a map.</w:t>
            </w:r>
          </w:p>
        </w:tc>
        <w:tc>
          <w:tcPr>
            <w:tcW w:w="198" w:type="pct"/>
            <w:tcBorders>
              <w:left w:val="single" w:sz="12" w:space="0" w:color="auto"/>
              <w:bottom w:val="single" w:sz="4" w:space="0" w:color="auto"/>
            </w:tcBorders>
          </w:tcPr>
          <w:p w14:paraId="3AFD63E2" w14:textId="00C0B51A" w:rsidR="00981971" w:rsidRPr="00E86DC6" w:rsidRDefault="008C4124" w:rsidP="00981971">
            <w:pPr>
              <w:jc w:val="center"/>
              <w:rPr>
                <w:rFonts w:cs="Open Sans"/>
                <w:sz w:val="20"/>
                <w:szCs w:val="20"/>
              </w:rPr>
            </w:pPr>
            <w:r>
              <w:rPr>
                <w:rFonts w:cs="Open Sans"/>
                <w:sz w:val="20"/>
                <w:szCs w:val="20"/>
              </w:rPr>
              <w:t>X</w:t>
            </w:r>
          </w:p>
        </w:tc>
        <w:tc>
          <w:tcPr>
            <w:tcW w:w="179" w:type="pct"/>
          </w:tcPr>
          <w:p w14:paraId="25EDA640" w14:textId="77777777" w:rsidR="00981971" w:rsidRPr="00E86DC6" w:rsidRDefault="00981971" w:rsidP="00981971">
            <w:pPr>
              <w:jc w:val="center"/>
              <w:rPr>
                <w:rFonts w:cs="Open Sans"/>
                <w:sz w:val="20"/>
                <w:szCs w:val="20"/>
              </w:rPr>
            </w:pPr>
          </w:p>
        </w:tc>
        <w:tc>
          <w:tcPr>
            <w:tcW w:w="1440" w:type="pct"/>
          </w:tcPr>
          <w:p w14:paraId="290FB43A" w14:textId="77777777" w:rsidR="00981971" w:rsidRPr="00E86DC6" w:rsidRDefault="00981971" w:rsidP="00981971">
            <w:pPr>
              <w:rPr>
                <w:rFonts w:cs="Open Sans"/>
                <w:sz w:val="20"/>
                <w:szCs w:val="20"/>
              </w:rPr>
            </w:pPr>
          </w:p>
        </w:tc>
      </w:tr>
      <w:tr w:rsidR="00981971" w:rsidRPr="00E86DC6" w14:paraId="5A6005E6" w14:textId="77777777" w:rsidTr="00F403D0">
        <w:trPr>
          <w:cantSplit/>
          <w:trHeight w:val="1080"/>
          <w:jc w:val="center"/>
        </w:trPr>
        <w:tc>
          <w:tcPr>
            <w:tcW w:w="363" w:type="pct"/>
            <w:vAlign w:val="center"/>
          </w:tcPr>
          <w:p w14:paraId="47562AB3" w14:textId="5E45865A"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1.13</w:t>
            </w:r>
          </w:p>
        </w:tc>
        <w:tc>
          <w:tcPr>
            <w:tcW w:w="2820" w:type="pct"/>
            <w:tcBorders>
              <w:right w:val="single" w:sz="12" w:space="0" w:color="auto"/>
            </w:tcBorders>
            <w:vAlign w:val="center"/>
          </w:tcPr>
          <w:p w14:paraId="4FB0F72F" w14:textId="3758BB50" w:rsidR="00981971" w:rsidRPr="00981971" w:rsidRDefault="00981971" w:rsidP="00981971">
            <w:pPr>
              <w:autoSpaceDE w:val="0"/>
              <w:autoSpaceDN w:val="0"/>
              <w:adjustRightInd w:val="0"/>
              <w:ind w:left="-39" w:right="-54"/>
              <w:rPr>
                <w:rFonts w:cs="Open Sans"/>
                <w:sz w:val="20"/>
                <w:szCs w:val="20"/>
              </w:rPr>
            </w:pPr>
            <w:r w:rsidRPr="00981971">
              <w:rPr>
                <w:sz w:val="20"/>
                <w:szCs w:val="20"/>
              </w:rPr>
              <w:t>Distinguish the difference between a lake, mountain, ocean, and river.</w:t>
            </w:r>
          </w:p>
        </w:tc>
        <w:tc>
          <w:tcPr>
            <w:tcW w:w="198" w:type="pct"/>
            <w:tcBorders>
              <w:left w:val="single" w:sz="12" w:space="0" w:color="auto"/>
              <w:bottom w:val="single" w:sz="4" w:space="0" w:color="auto"/>
            </w:tcBorders>
          </w:tcPr>
          <w:p w14:paraId="53079DF7" w14:textId="7BF05460" w:rsidR="00981971" w:rsidRPr="00E86DC6" w:rsidRDefault="008C4124" w:rsidP="00981971">
            <w:pPr>
              <w:jc w:val="center"/>
              <w:rPr>
                <w:rFonts w:cs="Open Sans"/>
                <w:sz w:val="20"/>
                <w:szCs w:val="20"/>
              </w:rPr>
            </w:pPr>
            <w:r>
              <w:rPr>
                <w:rFonts w:cs="Open Sans"/>
                <w:sz w:val="20"/>
                <w:szCs w:val="20"/>
              </w:rPr>
              <w:t>X</w:t>
            </w:r>
          </w:p>
        </w:tc>
        <w:tc>
          <w:tcPr>
            <w:tcW w:w="179" w:type="pct"/>
          </w:tcPr>
          <w:p w14:paraId="6643E90A" w14:textId="77777777" w:rsidR="00981971" w:rsidRPr="00E86DC6" w:rsidRDefault="00981971" w:rsidP="00981971">
            <w:pPr>
              <w:jc w:val="center"/>
              <w:rPr>
                <w:rFonts w:cs="Open Sans"/>
                <w:sz w:val="20"/>
                <w:szCs w:val="20"/>
              </w:rPr>
            </w:pPr>
          </w:p>
        </w:tc>
        <w:tc>
          <w:tcPr>
            <w:tcW w:w="1440" w:type="pct"/>
          </w:tcPr>
          <w:p w14:paraId="56501C71" w14:textId="77777777" w:rsidR="00981971" w:rsidRPr="00E86DC6" w:rsidRDefault="00981971" w:rsidP="00981971">
            <w:pPr>
              <w:rPr>
                <w:rFonts w:cs="Open Sans"/>
                <w:sz w:val="20"/>
                <w:szCs w:val="20"/>
              </w:rPr>
            </w:pPr>
          </w:p>
        </w:tc>
      </w:tr>
      <w:tr w:rsidR="00981971" w:rsidRPr="00E86DC6" w14:paraId="62A29184" w14:textId="77777777" w:rsidTr="00F403D0">
        <w:trPr>
          <w:cantSplit/>
          <w:trHeight w:val="1080"/>
          <w:jc w:val="center"/>
        </w:trPr>
        <w:tc>
          <w:tcPr>
            <w:tcW w:w="363" w:type="pct"/>
            <w:vAlign w:val="center"/>
          </w:tcPr>
          <w:p w14:paraId="735842B6" w14:textId="2C400369" w:rsidR="00981971" w:rsidRDefault="00981971" w:rsidP="00981971">
            <w:pPr>
              <w:autoSpaceDE w:val="0"/>
              <w:autoSpaceDN w:val="0"/>
              <w:adjustRightInd w:val="0"/>
              <w:ind w:left="-30" w:right="-46"/>
              <w:jc w:val="center"/>
              <w:rPr>
                <w:rFonts w:cs="Open Sans"/>
                <w:color w:val="000000"/>
                <w:sz w:val="20"/>
                <w:szCs w:val="20"/>
              </w:rPr>
            </w:pPr>
            <w:r>
              <w:rPr>
                <w:rFonts w:cs="Open Sans"/>
                <w:color w:val="000000"/>
                <w:sz w:val="20"/>
                <w:szCs w:val="20"/>
              </w:rPr>
              <w:t>1.14</w:t>
            </w:r>
          </w:p>
        </w:tc>
        <w:tc>
          <w:tcPr>
            <w:tcW w:w="2820" w:type="pct"/>
            <w:tcBorders>
              <w:right w:val="single" w:sz="12" w:space="0" w:color="auto"/>
            </w:tcBorders>
            <w:vAlign w:val="center"/>
          </w:tcPr>
          <w:p w14:paraId="1C043E39" w14:textId="6216B976" w:rsidR="00981971" w:rsidRPr="00981971" w:rsidRDefault="00981971" w:rsidP="00981971">
            <w:pPr>
              <w:autoSpaceDE w:val="0"/>
              <w:autoSpaceDN w:val="0"/>
              <w:adjustRightInd w:val="0"/>
              <w:ind w:left="-39" w:right="-54"/>
              <w:rPr>
                <w:rFonts w:cs="Open Sans"/>
                <w:sz w:val="20"/>
                <w:szCs w:val="20"/>
              </w:rPr>
            </w:pPr>
            <w:r w:rsidRPr="00981971">
              <w:rPr>
                <w:sz w:val="20"/>
                <w:szCs w:val="20"/>
              </w:rPr>
              <w:t>Identify the three grand divisions of Tennessee on a map.</w:t>
            </w:r>
          </w:p>
        </w:tc>
        <w:tc>
          <w:tcPr>
            <w:tcW w:w="198" w:type="pct"/>
            <w:tcBorders>
              <w:left w:val="single" w:sz="12" w:space="0" w:color="auto"/>
              <w:bottom w:val="single" w:sz="4" w:space="0" w:color="auto"/>
            </w:tcBorders>
          </w:tcPr>
          <w:p w14:paraId="69D3DF28" w14:textId="4DE1E4F9" w:rsidR="00981971" w:rsidRPr="00E86DC6" w:rsidRDefault="008C4124" w:rsidP="00981971">
            <w:pPr>
              <w:jc w:val="center"/>
              <w:rPr>
                <w:rFonts w:cs="Open Sans"/>
                <w:sz w:val="20"/>
                <w:szCs w:val="20"/>
              </w:rPr>
            </w:pPr>
            <w:r>
              <w:rPr>
                <w:rFonts w:cs="Open Sans"/>
                <w:sz w:val="20"/>
                <w:szCs w:val="20"/>
              </w:rPr>
              <w:t>X</w:t>
            </w:r>
          </w:p>
        </w:tc>
        <w:tc>
          <w:tcPr>
            <w:tcW w:w="179" w:type="pct"/>
          </w:tcPr>
          <w:p w14:paraId="0024E231" w14:textId="77777777" w:rsidR="00981971" w:rsidRPr="00E86DC6" w:rsidRDefault="00981971" w:rsidP="00981971">
            <w:pPr>
              <w:jc w:val="center"/>
              <w:rPr>
                <w:rFonts w:cs="Open Sans"/>
                <w:sz w:val="20"/>
                <w:szCs w:val="20"/>
              </w:rPr>
            </w:pPr>
          </w:p>
        </w:tc>
        <w:tc>
          <w:tcPr>
            <w:tcW w:w="1440" w:type="pct"/>
          </w:tcPr>
          <w:p w14:paraId="2206316B" w14:textId="77777777" w:rsidR="00981971" w:rsidRPr="00E86DC6" w:rsidRDefault="00981971" w:rsidP="00981971">
            <w:pPr>
              <w:rPr>
                <w:rFonts w:cs="Open Sans"/>
                <w:sz w:val="20"/>
                <w:szCs w:val="20"/>
              </w:rPr>
            </w:pPr>
          </w:p>
        </w:tc>
      </w:tr>
    </w:tbl>
    <w:p w14:paraId="499539D8" w14:textId="77777777" w:rsidR="001A659E" w:rsidRDefault="001A659E" w:rsidP="00F5694C">
      <w:pPr>
        <w:rPr>
          <w:rFonts w:cs="Open Sans"/>
          <w:i/>
          <w:sz w:val="20"/>
          <w:szCs w:val="20"/>
        </w:rPr>
      </w:pPr>
    </w:p>
    <w:p w14:paraId="2B21648A" w14:textId="77777777" w:rsidR="00F403D0" w:rsidRDefault="00F403D0" w:rsidP="00F5694C">
      <w:pPr>
        <w:rPr>
          <w:rFonts w:cs="Open Sans"/>
          <w:i/>
          <w:sz w:val="20"/>
          <w:szCs w:val="20"/>
        </w:rPr>
      </w:pPr>
    </w:p>
    <w:p w14:paraId="3EA4D7FF" w14:textId="77777777" w:rsidR="00F403D0" w:rsidRDefault="00F403D0" w:rsidP="00F5694C">
      <w:pPr>
        <w:rPr>
          <w:rFonts w:cs="Open Sans"/>
          <w:i/>
          <w:sz w:val="20"/>
          <w:szCs w:val="20"/>
        </w:rPr>
      </w:pPr>
    </w:p>
    <w:p w14:paraId="54FF1585" w14:textId="77777777" w:rsidR="00F403D0" w:rsidRDefault="00F403D0" w:rsidP="00F5694C">
      <w:pPr>
        <w:rPr>
          <w:rFonts w:cs="Open Sans"/>
          <w:i/>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1051"/>
        <w:gridCol w:w="4085"/>
        <w:gridCol w:w="3016"/>
        <w:gridCol w:w="574"/>
        <w:gridCol w:w="495"/>
        <w:gridCol w:w="73"/>
        <w:gridCol w:w="501"/>
        <w:gridCol w:w="519"/>
        <w:gridCol w:w="4172"/>
      </w:tblGrid>
      <w:tr w:rsidR="00F403D0" w:rsidRPr="00E86DC6" w14:paraId="3BB379E7"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lastRenderedPageBreak/>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F403D0">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4"/>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F403D0">
        <w:trPr>
          <w:cantSplit/>
          <w:trHeight w:val="1080"/>
          <w:jc w:val="center"/>
        </w:trPr>
        <w:tc>
          <w:tcPr>
            <w:tcW w:w="363" w:type="pct"/>
            <w:vAlign w:val="center"/>
          </w:tcPr>
          <w:p w14:paraId="2823111D" w14:textId="4F33FEB5" w:rsidR="00F403D0" w:rsidRPr="00745656" w:rsidRDefault="00F403D0" w:rsidP="00F403D0">
            <w:pPr>
              <w:ind w:left="-120" w:right="-46"/>
              <w:jc w:val="center"/>
              <w:rPr>
                <w:rFonts w:cs="Open Sans"/>
                <w:color w:val="000000"/>
                <w:sz w:val="20"/>
                <w:szCs w:val="20"/>
              </w:rPr>
            </w:pPr>
            <w:r>
              <w:rPr>
                <w:rFonts w:cs="Open Sans"/>
                <w:color w:val="000000"/>
                <w:sz w:val="20"/>
                <w:szCs w:val="20"/>
              </w:rPr>
              <w:t>1.15</w:t>
            </w:r>
          </w:p>
        </w:tc>
        <w:tc>
          <w:tcPr>
            <w:tcW w:w="2820" w:type="pct"/>
            <w:gridSpan w:val="4"/>
            <w:tcBorders>
              <w:right w:val="single" w:sz="12" w:space="0" w:color="auto"/>
            </w:tcBorders>
            <w:vAlign w:val="center"/>
          </w:tcPr>
          <w:p w14:paraId="64545F99" w14:textId="6D8C8458" w:rsidR="00F403D0" w:rsidRPr="00F403D0" w:rsidRDefault="00F403D0" w:rsidP="00F403D0">
            <w:pPr>
              <w:ind w:left="-39"/>
              <w:rPr>
                <w:rFonts w:cs="Open Sans"/>
                <w:color w:val="000000"/>
                <w:sz w:val="20"/>
                <w:szCs w:val="20"/>
              </w:rPr>
            </w:pPr>
            <w:r w:rsidRPr="00F403D0">
              <w:rPr>
                <w:sz w:val="20"/>
                <w:szCs w:val="20"/>
              </w:rPr>
              <w:t>Identify the Governor and the President, and explain their roles.</w:t>
            </w:r>
          </w:p>
        </w:tc>
        <w:tc>
          <w:tcPr>
            <w:tcW w:w="198" w:type="pct"/>
            <w:gridSpan w:val="2"/>
            <w:tcBorders>
              <w:left w:val="single" w:sz="12" w:space="0" w:color="auto"/>
            </w:tcBorders>
          </w:tcPr>
          <w:p w14:paraId="13E45729" w14:textId="6E1A0616" w:rsidR="00F403D0" w:rsidRPr="00E86DC6" w:rsidRDefault="008C4124" w:rsidP="00F403D0">
            <w:pPr>
              <w:jc w:val="center"/>
              <w:rPr>
                <w:rFonts w:cs="Open Sans"/>
                <w:sz w:val="20"/>
                <w:szCs w:val="20"/>
              </w:rPr>
            </w:pPr>
            <w:r>
              <w:rPr>
                <w:rFonts w:cs="Open Sans"/>
                <w:sz w:val="20"/>
                <w:szCs w:val="20"/>
              </w:rPr>
              <w:t>X</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F403D0" w:rsidRPr="00E86DC6" w14:paraId="5060943B" w14:textId="77777777" w:rsidTr="00F403D0">
        <w:trPr>
          <w:cantSplit/>
          <w:trHeight w:val="1080"/>
          <w:jc w:val="center"/>
        </w:trPr>
        <w:tc>
          <w:tcPr>
            <w:tcW w:w="363" w:type="pct"/>
            <w:vAlign w:val="center"/>
          </w:tcPr>
          <w:p w14:paraId="41F58999" w14:textId="18BF5028" w:rsidR="00F403D0" w:rsidRPr="00B93439" w:rsidRDefault="00F403D0" w:rsidP="00F403D0">
            <w:pPr>
              <w:ind w:left="-120" w:right="-46"/>
              <w:jc w:val="center"/>
              <w:rPr>
                <w:rFonts w:cs="Open Sans"/>
                <w:sz w:val="20"/>
                <w:szCs w:val="20"/>
              </w:rPr>
            </w:pPr>
            <w:r>
              <w:rPr>
                <w:rFonts w:cs="Open Sans"/>
                <w:sz w:val="20"/>
                <w:szCs w:val="20"/>
              </w:rPr>
              <w:t>1.16</w:t>
            </w:r>
          </w:p>
        </w:tc>
        <w:tc>
          <w:tcPr>
            <w:tcW w:w="2820" w:type="pct"/>
            <w:gridSpan w:val="4"/>
            <w:tcBorders>
              <w:right w:val="single" w:sz="12" w:space="0" w:color="auto"/>
            </w:tcBorders>
            <w:vAlign w:val="center"/>
          </w:tcPr>
          <w:p w14:paraId="03AC9917" w14:textId="42BE1B68" w:rsidR="00F403D0" w:rsidRPr="00F403D0" w:rsidRDefault="00F403D0" w:rsidP="00F403D0">
            <w:pPr>
              <w:autoSpaceDE w:val="0"/>
              <w:autoSpaceDN w:val="0"/>
              <w:adjustRightInd w:val="0"/>
              <w:rPr>
                <w:rFonts w:cs="Open Sans"/>
                <w:color w:val="000000"/>
                <w:sz w:val="20"/>
                <w:szCs w:val="20"/>
              </w:rPr>
            </w:pPr>
            <w:r w:rsidRPr="00F403D0">
              <w:rPr>
                <w:sz w:val="20"/>
                <w:szCs w:val="20"/>
              </w:rPr>
              <w:t>Explain the importance of patriotic traditions, including the Pledge of Allegiance and the National Anthem, and respectful behavior during both.</w:t>
            </w:r>
          </w:p>
        </w:tc>
        <w:tc>
          <w:tcPr>
            <w:tcW w:w="198" w:type="pct"/>
            <w:gridSpan w:val="2"/>
            <w:tcBorders>
              <w:left w:val="single" w:sz="12" w:space="0" w:color="auto"/>
            </w:tcBorders>
          </w:tcPr>
          <w:p w14:paraId="0F79A70E" w14:textId="77686DD4" w:rsidR="00F403D0" w:rsidRPr="00E86DC6" w:rsidRDefault="008C4124" w:rsidP="00F403D0">
            <w:pPr>
              <w:jc w:val="center"/>
              <w:rPr>
                <w:rFonts w:cs="Open Sans"/>
                <w:sz w:val="20"/>
                <w:szCs w:val="20"/>
              </w:rPr>
            </w:pPr>
            <w:r>
              <w:rPr>
                <w:rFonts w:cs="Open Sans"/>
                <w:sz w:val="20"/>
                <w:szCs w:val="20"/>
              </w:rPr>
              <w:t>X</w:t>
            </w:r>
          </w:p>
        </w:tc>
        <w:tc>
          <w:tcPr>
            <w:tcW w:w="179" w:type="pct"/>
          </w:tcPr>
          <w:p w14:paraId="490A7131" w14:textId="77777777" w:rsidR="00F403D0" w:rsidRPr="00E86DC6" w:rsidRDefault="00F403D0" w:rsidP="00F403D0">
            <w:pPr>
              <w:jc w:val="center"/>
              <w:rPr>
                <w:rFonts w:cs="Open Sans"/>
                <w:sz w:val="20"/>
                <w:szCs w:val="20"/>
              </w:rPr>
            </w:pPr>
          </w:p>
        </w:tc>
        <w:tc>
          <w:tcPr>
            <w:tcW w:w="1440" w:type="pct"/>
          </w:tcPr>
          <w:p w14:paraId="30A54BFA" w14:textId="77777777" w:rsidR="00F403D0" w:rsidRPr="00E86DC6" w:rsidRDefault="00F403D0" w:rsidP="00F403D0">
            <w:pPr>
              <w:rPr>
                <w:rFonts w:cs="Open Sans"/>
                <w:sz w:val="20"/>
                <w:szCs w:val="20"/>
              </w:rPr>
            </w:pPr>
          </w:p>
        </w:tc>
      </w:tr>
      <w:tr w:rsidR="00F403D0" w:rsidRPr="00B93439" w14:paraId="0B0272F0" w14:textId="77777777" w:rsidTr="00F403D0">
        <w:trPr>
          <w:cantSplit/>
          <w:trHeight w:val="1080"/>
          <w:jc w:val="center"/>
        </w:trPr>
        <w:tc>
          <w:tcPr>
            <w:tcW w:w="363" w:type="pct"/>
            <w:vAlign w:val="center"/>
          </w:tcPr>
          <w:p w14:paraId="2423702E" w14:textId="7E72BF4E" w:rsidR="00F403D0" w:rsidRPr="00B93439" w:rsidRDefault="00F403D0" w:rsidP="00F403D0">
            <w:pPr>
              <w:ind w:left="-120" w:right="-46"/>
              <w:jc w:val="center"/>
              <w:rPr>
                <w:rFonts w:cs="Open Sans"/>
                <w:color w:val="000000"/>
                <w:sz w:val="20"/>
                <w:szCs w:val="20"/>
              </w:rPr>
            </w:pPr>
            <w:r>
              <w:rPr>
                <w:rFonts w:cs="Open Sans"/>
                <w:color w:val="000000"/>
                <w:sz w:val="20"/>
                <w:szCs w:val="20"/>
              </w:rPr>
              <w:t>1.17</w:t>
            </w:r>
          </w:p>
        </w:tc>
        <w:tc>
          <w:tcPr>
            <w:tcW w:w="2820" w:type="pct"/>
            <w:gridSpan w:val="4"/>
            <w:tcBorders>
              <w:right w:val="single" w:sz="12" w:space="0" w:color="auto"/>
            </w:tcBorders>
            <w:vAlign w:val="center"/>
          </w:tcPr>
          <w:p w14:paraId="7E9358E4" w14:textId="122E2CF1" w:rsidR="00F403D0" w:rsidRPr="00F403D0" w:rsidRDefault="00F403D0" w:rsidP="00F403D0">
            <w:pPr>
              <w:autoSpaceDE w:val="0"/>
              <w:autoSpaceDN w:val="0"/>
              <w:adjustRightInd w:val="0"/>
              <w:rPr>
                <w:rFonts w:cs="Open Sans"/>
                <w:color w:val="000000"/>
                <w:sz w:val="20"/>
                <w:szCs w:val="20"/>
              </w:rPr>
            </w:pPr>
            <w:r w:rsidRPr="00F403D0">
              <w:rPr>
                <w:sz w:val="20"/>
                <w:szCs w:val="20"/>
              </w:rPr>
              <w:t>Distinguish the differences between rules and laws, and give examples of each.</w:t>
            </w:r>
          </w:p>
        </w:tc>
        <w:tc>
          <w:tcPr>
            <w:tcW w:w="198" w:type="pct"/>
            <w:gridSpan w:val="2"/>
            <w:tcBorders>
              <w:left w:val="single" w:sz="12" w:space="0" w:color="auto"/>
            </w:tcBorders>
          </w:tcPr>
          <w:p w14:paraId="75C62E44" w14:textId="7C4A5752" w:rsidR="00F403D0" w:rsidRPr="00B93439" w:rsidRDefault="008C4124" w:rsidP="00F403D0">
            <w:pPr>
              <w:jc w:val="center"/>
              <w:rPr>
                <w:rFonts w:cs="Open Sans"/>
                <w:sz w:val="20"/>
                <w:szCs w:val="20"/>
              </w:rPr>
            </w:pPr>
            <w:r>
              <w:rPr>
                <w:rFonts w:cs="Open Sans"/>
                <w:sz w:val="20"/>
                <w:szCs w:val="20"/>
              </w:rPr>
              <w:t>X</w:t>
            </w:r>
          </w:p>
        </w:tc>
        <w:tc>
          <w:tcPr>
            <w:tcW w:w="179" w:type="pct"/>
          </w:tcPr>
          <w:p w14:paraId="4EE9E841" w14:textId="77777777" w:rsidR="00F403D0" w:rsidRPr="00B93439" w:rsidRDefault="00F403D0" w:rsidP="00F403D0">
            <w:pPr>
              <w:jc w:val="center"/>
              <w:rPr>
                <w:rFonts w:cs="Open Sans"/>
                <w:sz w:val="20"/>
                <w:szCs w:val="20"/>
              </w:rPr>
            </w:pPr>
          </w:p>
        </w:tc>
        <w:tc>
          <w:tcPr>
            <w:tcW w:w="1440" w:type="pct"/>
          </w:tcPr>
          <w:p w14:paraId="7E7FE1B2" w14:textId="77777777" w:rsidR="00F403D0" w:rsidRPr="00B93439" w:rsidRDefault="00F403D0" w:rsidP="00F403D0">
            <w:pPr>
              <w:rPr>
                <w:rFonts w:cs="Open Sans"/>
                <w:sz w:val="20"/>
                <w:szCs w:val="20"/>
              </w:rPr>
            </w:pPr>
          </w:p>
        </w:tc>
      </w:tr>
      <w:tr w:rsidR="00F403D0" w:rsidRPr="00B93439" w14:paraId="50D13205" w14:textId="77777777" w:rsidTr="00F403D0">
        <w:trPr>
          <w:cantSplit/>
          <w:trHeight w:val="1080"/>
          <w:jc w:val="center"/>
        </w:trPr>
        <w:tc>
          <w:tcPr>
            <w:tcW w:w="363" w:type="pct"/>
            <w:vAlign w:val="center"/>
          </w:tcPr>
          <w:p w14:paraId="78000BAB" w14:textId="13221D0F" w:rsidR="00F403D0" w:rsidRPr="00B93439" w:rsidRDefault="00F403D0" w:rsidP="00F403D0">
            <w:pPr>
              <w:ind w:left="-120" w:right="-46"/>
              <w:jc w:val="center"/>
              <w:rPr>
                <w:rFonts w:cs="Open Sans"/>
                <w:color w:val="000000"/>
                <w:sz w:val="20"/>
                <w:szCs w:val="20"/>
              </w:rPr>
            </w:pPr>
            <w:r>
              <w:rPr>
                <w:rFonts w:cs="Open Sans"/>
                <w:color w:val="000000"/>
                <w:sz w:val="20"/>
                <w:szCs w:val="20"/>
              </w:rPr>
              <w:t>1.18</w:t>
            </w:r>
          </w:p>
        </w:tc>
        <w:tc>
          <w:tcPr>
            <w:tcW w:w="2820" w:type="pct"/>
            <w:gridSpan w:val="4"/>
            <w:tcBorders>
              <w:right w:val="single" w:sz="12" w:space="0" w:color="auto"/>
            </w:tcBorders>
            <w:vAlign w:val="center"/>
          </w:tcPr>
          <w:p w14:paraId="34CC9EF3" w14:textId="107EC9F5" w:rsidR="00F403D0" w:rsidRPr="00F403D0" w:rsidRDefault="00F403D0" w:rsidP="00F403D0">
            <w:pPr>
              <w:autoSpaceDE w:val="0"/>
              <w:autoSpaceDN w:val="0"/>
              <w:adjustRightInd w:val="0"/>
              <w:rPr>
                <w:rFonts w:cs="Open Sans"/>
                <w:color w:val="000000"/>
                <w:sz w:val="20"/>
                <w:szCs w:val="20"/>
              </w:rPr>
            </w:pPr>
            <w:r w:rsidRPr="00F403D0">
              <w:rPr>
                <w:sz w:val="20"/>
                <w:szCs w:val="20"/>
              </w:rPr>
              <w:t>Define citizenship, and recognize traits of good citizens, such as respecting the rights of others, voting, following laws, etc.</w:t>
            </w:r>
          </w:p>
        </w:tc>
        <w:tc>
          <w:tcPr>
            <w:tcW w:w="198" w:type="pct"/>
            <w:gridSpan w:val="2"/>
            <w:tcBorders>
              <w:left w:val="single" w:sz="12" w:space="0" w:color="auto"/>
            </w:tcBorders>
          </w:tcPr>
          <w:p w14:paraId="28FAA59F" w14:textId="4B04E7FD" w:rsidR="00F403D0" w:rsidRPr="00B93439" w:rsidRDefault="008C4124" w:rsidP="00F403D0">
            <w:pPr>
              <w:jc w:val="center"/>
              <w:rPr>
                <w:rFonts w:cs="Open Sans"/>
                <w:sz w:val="20"/>
                <w:szCs w:val="20"/>
              </w:rPr>
            </w:pPr>
            <w:r>
              <w:rPr>
                <w:rFonts w:cs="Open Sans"/>
                <w:sz w:val="20"/>
                <w:szCs w:val="20"/>
              </w:rPr>
              <w:t>X</w:t>
            </w:r>
          </w:p>
        </w:tc>
        <w:tc>
          <w:tcPr>
            <w:tcW w:w="179" w:type="pct"/>
          </w:tcPr>
          <w:p w14:paraId="32B09A55" w14:textId="77777777" w:rsidR="00F403D0" w:rsidRPr="00B93439" w:rsidRDefault="00F403D0" w:rsidP="00F403D0">
            <w:pPr>
              <w:jc w:val="center"/>
              <w:rPr>
                <w:rFonts w:cs="Open Sans"/>
                <w:sz w:val="20"/>
                <w:szCs w:val="20"/>
              </w:rPr>
            </w:pPr>
          </w:p>
        </w:tc>
        <w:tc>
          <w:tcPr>
            <w:tcW w:w="1440" w:type="pct"/>
          </w:tcPr>
          <w:p w14:paraId="3C1D72FD" w14:textId="77777777" w:rsidR="00F403D0" w:rsidRPr="00B93439" w:rsidRDefault="00F403D0" w:rsidP="00F403D0">
            <w:pPr>
              <w:rPr>
                <w:rFonts w:cs="Open Sans"/>
                <w:sz w:val="20"/>
                <w:szCs w:val="20"/>
              </w:rPr>
            </w:pPr>
          </w:p>
        </w:tc>
      </w:tr>
      <w:tr w:rsidR="00F403D0" w:rsidRPr="00B93439" w14:paraId="31CB48CD" w14:textId="77777777" w:rsidTr="00F403D0">
        <w:trPr>
          <w:cantSplit/>
          <w:trHeight w:val="1080"/>
          <w:jc w:val="center"/>
        </w:trPr>
        <w:tc>
          <w:tcPr>
            <w:tcW w:w="363" w:type="pct"/>
            <w:vAlign w:val="center"/>
          </w:tcPr>
          <w:p w14:paraId="0478C90E" w14:textId="1EC17688" w:rsidR="00F403D0" w:rsidRPr="00B93439" w:rsidRDefault="00F403D0" w:rsidP="00F403D0">
            <w:pPr>
              <w:ind w:left="-120" w:right="-46"/>
              <w:jc w:val="center"/>
              <w:rPr>
                <w:rFonts w:cs="Open Sans"/>
                <w:color w:val="000000"/>
                <w:sz w:val="20"/>
                <w:szCs w:val="20"/>
              </w:rPr>
            </w:pPr>
            <w:r>
              <w:rPr>
                <w:rFonts w:cs="Open Sans"/>
                <w:color w:val="000000"/>
                <w:sz w:val="20"/>
                <w:szCs w:val="20"/>
              </w:rPr>
              <w:t>1.19</w:t>
            </w:r>
          </w:p>
        </w:tc>
        <w:tc>
          <w:tcPr>
            <w:tcW w:w="2820" w:type="pct"/>
            <w:gridSpan w:val="4"/>
            <w:tcBorders>
              <w:right w:val="single" w:sz="12" w:space="0" w:color="auto"/>
            </w:tcBorders>
            <w:vAlign w:val="center"/>
          </w:tcPr>
          <w:p w14:paraId="28C5CC65" w14:textId="6B167C84" w:rsidR="00F403D0" w:rsidRPr="00F403D0" w:rsidRDefault="00F403D0" w:rsidP="00F403D0">
            <w:pPr>
              <w:ind w:left="-39"/>
              <w:rPr>
                <w:rFonts w:cs="Open Sans"/>
                <w:color w:val="000000"/>
                <w:sz w:val="20"/>
                <w:szCs w:val="20"/>
              </w:rPr>
            </w:pPr>
            <w:r w:rsidRPr="00F403D0">
              <w:rPr>
                <w:sz w:val="20"/>
                <w:szCs w:val="20"/>
              </w:rPr>
              <w:t>Explain that voting is a way of making choices and decisions.</w:t>
            </w:r>
          </w:p>
        </w:tc>
        <w:tc>
          <w:tcPr>
            <w:tcW w:w="198" w:type="pct"/>
            <w:gridSpan w:val="2"/>
            <w:tcBorders>
              <w:left w:val="single" w:sz="12" w:space="0" w:color="auto"/>
            </w:tcBorders>
          </w:tcPr>
          <w:p w14:paraId="473EFBE8" w14:textId="1644B0DA" w:rsidR="00F403D0" w:rsidRPr="00B93439" w:rsidRDefault="008C4124" w:rsidP="00F403D0">
            <w:pPr>
              <w:jc w:val="center"/>
              <w:rPr>
                <w:rFonts w:cs="Open Sans"/>
                <w:sz w:val="20"/>
                <w:szCs w:val="20"/>
              </w:rPr>
            </w:pPr>
            <w:r>
              <w:rPr>
                <w:rFonts w:cs="Open Sans"/>
                <w:sz w:val="20"/>
                <w:szCs w:val="20"/>
              </w:rPr>
              <w:t>X</w:t>
            </w:r>
          </w:p>
        </w:tc>
        <w:tc>
          <w:tcPr>
            <w:tcW w:w="179" w:type="pct"/>
          </w:tcPr>
          <w:p w14:paraId="5652DC7B" w14:textId="77777777" w:rsidR="00F403D0" w:rsidRPr="00B93439" w:rsidRDefault="00F403D0" w:rsidP="00F403D0">
            <w:pPr>
              <w:jc w:val="center"/>
              <w:rPr>
                <w:rFonts w:cs="Open Sans"/>
                <w:sz w:val="20"/>
                <w:szCs w:val="20"/>
              </w:rPr>
            </w:pPr>
          </w:p>
        </w:tc>
        <w:tc>
          <w:tcPr>
            <w:tcW w:w="1440" w:type="pct"/>
          </w:tcPr>
          <w:p w14:paraId="43E1356C" w14:textId="77777777" w:rsidR="00F403D0" w:rsidRPr="00B93439" w:rsidRDefault="00F403D0" w:rsidP="00F403D0">
            <w:pPr>
              <w:rPr>
                <w:rFonts w:cs="Open Sans"/>
                <w:sz w:val="20"/>
                <w:szCs w:val="20"/>
              </w:rPr>
            </w:pPr>
          </w:p>
        </w:tc>
      </w:tr>
      <w:tr w:rsidR="00F403D0" w:rsidRPr="00B93439" w14:paraId="1C1E8A74" w14:textId="77777777" w:rsidTr="00F403D0">
        <w:trPr>
          <w:cantSplit/>
          <w:trHeight w:val="1080"/>
          <w:jc w:val="center"/>
        </w:trPr>
        <w:tc>
          <w:tcPr>
            <w:tcW w:w="5000" w:type="pct"/>
            <w:gridSpan w:val="9"/>
            <w:vAlign w:val="center"/>
          </w:tcPr>
          <w:p w14:paraId="7C7FFD26" w14:textId="77777777" w:rsidR="00F403D0" w:rsidRPr="00696C58" w:rsidRDefault="00F403D0" w:rsidP="00F403D0">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51FA4F9" w14:textId="77777777" w:rsidR="00F403D0" w:rsidRDefault="00F403D0" w:rsidP="00F403D0">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4AC25408" w14:textId="42307D9B" w:rsidR="00F403D0" w:rsidRPr="00F403D0" w:rsidRDefault="00F403D0" w:rsidP="00F403D0">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F403D0" w:rsidRPr="00B93439" w14:paraId="285AF17A" w14:textId="77777777" w:rsidTr="00F403D0">
        <w:trPr>
          <w:cantSplit/>
          <w:trHeight w:val="1080"/>
          <w:jc w:val="center"/>
        </w:trPr>
        <w:tc>
          <w:tcPr>
            <w:tcW w:w="363" w:type="pct"/>
            <w:vAlign w:val="center"/>
          </w:tcPr>
          <w:p w14:paraId="5EB4AEC5" w14:textId="7EED0E14" w:rsidR="00F403D0" w:rsidRPr="00B93439" w:rsidRDefault="00F403D0" w:rsidP="00F403D0">
            <w:pPr>
              <w:ind w:left="-120" w:right="-46"/>
              <w:jc w:val="center"/>
              <w:rPr>
                <w:rFonts w:cs="Open Sans"/>
                <w:color w:val="000000"/>
                <w:sz w:val="20"/>
                <w:szCs w:val="20"/>
              </w:rPr>
            </w:pPr>
            <w:r>
              <w:rPr>
                <w:rFonts w:cs="Open Sans"/>
                <w:color w:val="000000"/>
                <w:sz w:val="20"/>
                <w:szCs w:val="20"/>
              </w:rPr>
              <w:lastRenderedPageBreak/>
              <w:t>1.20</w:t>
            </w:r>
          </w:p>
        </w:tc>
        <w:tc>
          <w:tcPr>
            <w:tcW w:w="2820" w:type="pct"/>
            <w:gridSpan w:val="4"/>
            <w:tcBorders>
              <w:right w:val="single" w:sz="12" w:space="0" w:color="auto"/>
            </w:tcBorders>
            <w:vAlign w:val="center"/>
          </w:tcPr>
          <w:p w14:paraId="54A1B4A6" w14:textId="58B3BCDA" w:rsidR="00F403D0" w:rsidRPr="00F403D0" w:rsidRDefault="00F403D0" w:rsidP="00F403D0">
            <w:pPr>
              <w:ind w:left="-39"/>
              <w:rPr>
                <w:rFonts w:cs="Open Sans"/>
                <w:color w:val="000000"/>
                <w:sz w:val="20"/>
                <w:szCs w:val="20"/>
              </w:rPr>
            </w:pPr>
            <w:r w:rsidRPr="00F403D0">
              <w:rPr>
                <w:sz w:val="20"/>
                <w:szCs w:val="20"/>
              </w:rPr>
              <w:t>Recognize that a mayor is the leader of a town/city, and explain his/her role.</w:t>
            </w:r>
          </w:p>
        </w:tc>
        <w:tc>
          <w:tcPr>
            <w:tcW w:w="198" w:type="pct"/>
            <w:gridSpan w:val="2"/>
            <w:tcBorders>
              <w:left w:val="single" w:sz="12" w:space="0" w:color="auto"/>
            </w:tcBorders>
          </w:tcPr>
          <w:p w14:paraId="5A9C3286" w14:textId="644149CC" w:rsidR="00F403D0" w:rsidRPr="00B93439" w:rsidRDefault="008C4124" w:rsidP="00F403D0">
            <w:pPr>
              <w:jc w:val="center"/>
              <w:rPr>
                <w:rFonts w:cs="Open Sans"/>
                <w:sz w:val="20"/>
                <w:szCs w:val="20"/>
              </w:rPr>
            </w:pPr>
            <w:r>
              <w:rPr>
                <w:rFonts w:cs="Open Sans"/>
                <w:sz w:val="20"/>
                <w:szCs w:val="20"/>
              </w:rPr>
              <w:t>X</w:t>
            </w:r>
          </w:p>
        </w:tc>
        <w:tc>
          <w:tcPr>
            <w:tcW w:w="179" w:type="pct"/>
          </w:tcPr>
          <w:p w14:paraId="354B1FF0" w14:textId="77777777" w:rsidR="00F403D0" w:rsidRPr="00B93439" w:rsidRDefault="00F403D0" w:rsidP="00F403D0">
            <w:pPr>
              <w:jc w:val="center"/>
              <w:rPr>
                <w:rFonts w:cs="Open Sans"/>
                <w:sz w:val="20"/>
                <w:szCs w:val="20"/>
              </w:rPr>
            </w:pPr>
          </w:p>
        </w:tc>
        <w:tc>
          <w:tcPr>
            <w:tcW w:w="1440" w:type="pct"/>
          </w:tcPr>
          <w:p w14:paraId="1E150B30" w14:textId="77777777" w:rsidR="00F403D0" w:rsidRPr="00B93439" w:rsidRDefault="00F403D0" w:rsidP="00F403D0">
            <w:pPr>
              <w:rPr>
                <w:rFonts w:cs="Open Sans"/>
                <w:sz w:val="20"/>
                <w:szCs w:val="20"/>
              </w:rPr>
            </w:pPr>
          </w:p>
        </w:tc>
      </w:tr>
      <w:tr w:rsidR="00F403D0" w:rsidRPr="00B93439" w14:paraId="5DBF6EA8" w14:textId="77777777" w:rsidTr="00F403D0">
        <w:trPr>
          <w:cantSplit/>
          <w:trHeight w:val="1080"/>
          <w:jc w:val="center"/>
        </w:trPr>
        <w:tc>
          <w:tcPr>
            <w:tcW w:w="363" w:type="pct"/>
            <w:vAlign w:val="center"/>
          </w:tcPr>
          <w:p w14:paraId="6AC5AFC0" w14:textId="140513A7" w:rsidR="00F403D0" w:rsidRDefault="00F403D0" w:rsidP="00F403D0">
            <w:pPr>
              <w:ind w:left="-120" w:right="-46"/>
              <w:jc w:val="center"/>
              <w:rPr>
                <w:rFonts w:cs="Open Sans"/>
                <w:color w:val="000000"/>
                <w:sz w:val="20"/>
                <w:szCs w:val="20"/>
              </w:rPr>
            </w:pPr>
            <w:r>
              <w:rPr>
                <w:rFonts w:cs="Open Sans"/>
                <w:color w:val="000000"/>
                <w:sz w:val="20"/>
                <w:szCs w:val="20"/>
              </w:rPr>
              <w:t>1.21</w:t>
            </w:r>
          </w:p>
        </w:tc>
        <w:tc>
          <w:tcPr>
            <w:tcW w:w="2820" w:type="pct"/>
            <w:gridSpan w:val="4"/>
            <w:tcBorders>
              <w:right w:val="single" w:sz="12" w:space="0" w:color="auto"/>
            </w:tcBorders>
            <w:vAlign w:val="center"/>
          </w:tcPr>
          <w:p w14:paraId="3CF44DF0" w14:textId="0260DC6D" w:rsidR="00F403D0" w:rsidRPr="00F403D0" w:rsidRDefault="00F403D0" w:rsidP="00F403D0">
            <w:pPr>
              <w:ind w:left="-39"/>
              <w:rPr>
                <w:rFonts w:cs="Open Sans"/>
                <w:color w:val="000000"/>
                <w:sz w:val="20"/>
                <w:szCs w:val="20"/>
              </w:rPr>
            </w:pPr>
            <w:r w:rsidRPr="00F403D0">
              <w:rPr>
                <w:sz w:val="20"/>
                <w:szCs w:val="20"/>
              </w:rPr>
              <w:t>Identify Tennessee symbols, including: state flag, state tree, state flower, state bird, state animal, and the significance of the state nickname.</w:t>
            </w:r>
          </w:p>
        </w:tc>
        <w:tc>
          <w:tcPr>
            <w:tcW w:w="198" w:type="pct"/>
            <w:gridSpan w:val="2"/>
            <w:tcBorders>
              <w:left w:val="single" w:sz="12" w:space="0" w:color="auto"/>
            </w:tcBorders>
          </w:tcPr>
          <w:p w14:paraId="035ECD54" w14:textId="37B91690" w:rsidR="00F403D0" w:rsidRPr="00B93439" w:rsidRDefault="008C4124" w:rsidP="00F403D0">
            <w:pPr>
              <w:jc w:val="center"/>
              <w:rPr>
                <w:rFonts w:cs="Open Sans"/>
                <w:sz w:val="20"/>
                <w:szCs w:val="20"/>
              </w:rPr>
            </w:pPr>
            <w:r>
              <w:rPr>
                <w:rFonts w:cs="Open Sans"/>
                <w:sz w:val="20"/>
                <w:szCs w:val="20"/>
              </w:rPr>
              <w:t>X</w:t>
            </w:r>
          </w:p>
        </w:tc>
        <w:tc>
          <w:tcPr>
            <w:tcW w:w="179" w:type="pct"/>
          </w:tcPr>
          <w:p w14:paraId="66F7BA86" w14:textId="77777777" w:rsidR="00F403D0" w:rsidRPr="00B93439" w:rsidRDefault="00F403D0" w:rsidP="00F403D0">
            <w:pPr>
              <w:jc w:val="center"/>
              <w:rPr>
                <w:rFonts w:cs="Open Sans"/>
                <w:sz w:val="20"/>
                <w:szCs w:val="20"/>
              </w:rPr>
            </w:pPr>
          </w:p>
        </w:tc>
        <w:tc>
          <w:tcPr>
            <w:tcW w:w="1440" w:type="pct"/>
          </w:tcPr>
          <w:p w14:paraId="48BB8A8F" w14:textId="77777777" w:rsidR="00F403D0" w:rsidRPr="00B93439" w:rsidRDefault="00F403D0" w:rsidP="00F403D0">
            <w:pPr>
              <w:rPr>
                <w:rFonts w:cs="Open Sans"/>
                <w:sz w:val="20"/>
                <w:szCs w:val="20"/>
              </w:rPr>
            </w:pPr>
          </w:p>
        </w:tc>
      </w:tr>
      <w:tr w:rsidR="00F403D0" w:rsidRPr="00E86DC6" w14:paraId="348964BE" w14:textId="77777777" w:rsidTr="00E77501">
        <w:trPr>
          <w:cantSplit/>
          <w:jc w:val="center"/>
        </w:trPr>
        <w:tc>
          <w:tcPr>
            <w:tcW w:w="3183" w:type="pct"/>
            <w:gridSpan w:val="5"/>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5"/>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F403D0" w:rsidRPr="00E86DC6" w14:paraId="462E8B1E" w14:textId="77777777" w:rsidTr="00F403D0">
        <w:trPr>
          <w:cantSplit/>
          <w:trHeight w:val="1080"/>
          <w:jc w:val="center"/>
        </w:trPr>
        <w:tc>
          <w:tcPr>
            <w:tcW w:w="363" w:type="pct"/>
            <w:vAlign w:val="center"/>
          </w:tcPr>
          <w:p w14:paraId="3CB2BB9F" w14:textId="0C1260F0" w:rsidR="00F403D0" w:rsidRDefault="0081711A" w:rsidP="00E77501">
            <w:pPr>
              <w:autoSpaceDE w:val="0"/>
              <w:autoSpaceDN w:val="0"/>
              <w:adjustRightInd w:val="0"/>
              <w:ind w:left="-30" w:right="-46"/>
              <w:jc w:val="center"/>
              <w:rPr>
                <w:rFonts w:cs="Open Sans"/>
                <w:sz w:val="20"/>
                <w:szCs w:val="20"/>
              </w:rPr>
            </w:pPr>
            <w:r>
              <w:rPr>
                <w:rFonts w:cs="Open Sans"/>
                <w:sz w:val="20"/>
                <w:szCs w:val="20"/>
              </w:rPr>
              <w:t>1.22</w:t>
            </w:r>
          </w:p>
        </w:tc>
        <w:tc>
          <w:tcPr>
            <w:tcW w:w="2820" w:type="pct"/>
            <w:gridSpan w:val="4"/>
            <w:tcBorders>
              <w:right w:val="single" w:sz="12" w:space="0" w:color="auto"/>
            </w:tcBorders>
            <w:vAlign w:val="center"/>
          </w:tcPr>
          <w:p w14:paraId="2FD4890C" w14:textId="5AE3A597" w:rsidR="00F403D0" w:rsidRPr="00B93439" w:rsidRDefault="0081711A" w:rsidP="00E77501">
            <w:pPr>
              <w:autoSpaceDE w:val="0"/>
              <w:autoSpaceDN w:val="0"/>
              <w:adjustRightInd w:val="0"/>
              <w:rPr>
                <w:rFonts w:cs="Open Sans"/>
                <w:sz w:val="20"/>
                <w:szCs w:val="20"/>
              </w:rPr>
            </w:pPr>
            <w:r w:rsidRPr="0081711A">
              <w:rPr>
                <w:rFonts w:cs="Open Sans"/>
                <w:sz w:val="20"/>
                <w:szCs w:val="20"/>
              </w:rPr>
              <w:t>Arrange the events from a student’s life in chronological order.</w:t>
            </w:r>
          </w:p>
        </w:tc>
        <w:tc>
          <w:tcPr>
            <w:tcW w:w="198" w:type="pct"/>
            <w:gridSpan w:val="2"/>
            <w:tcBorders>
              <w:left w:val="single" w:sz="12" w:space="0" w:color="auto"/>
            </w:tcBorders>
          </w:tcPr>
          <w:p w14:paraId="079A5360" w14:textId="52A36B07" w:rsidR="00F403D0" w:rsidRPr="00E86DC6" w:rsidRDefault="008C4124" w:rsidP="00E77501">
            <w:pPr>
              <w:jc w:val="center"/>
              <w:rPr>
                <w:rFonts w:cs="Open Sans"/>
                <w:sz w:val="20"/>
                <w:szCs w:val="20"/>
              </w:rPr>
            </w:pPr>
            <w:r>
              <w:rPr>
                <w:rFonts w:cs="Open Sans"/>
                <w:sz w:val="20"/>
                <w:szCs w:val="20"/>
              </w:rPr>
              <w:t>X</w:t>
            </w:r>
          </w:p>
        </w:tc>
        <w:tc>
          <w:tcPr>
            <w:tcW w:w="179" w:type="pct"/>
          </w:tcPr>
          <w:p w14:paraId="467D3E53" w14:textId="77777777" w:rsidR="00F403D0" w:rsidRPr="00E86DC6" w:rsidRDefault="00F403D0" w:rsidP="00E77501">
            <w:pPr>
              <w:jc w:val="center"/>
              <w:rPr>
                <w:rFonts w:cs="Open Sans"/>
                <w:sz w:val="20"/>
                <w:szCs w:val="20"/>
              </w:rPr>
            </w:pPr>
          </w:p>
        </w:tc>
        <w:tc>
          <w:tcPr>
            <w:tcW w:w="1440" w:type="pct"/>
          </w:tcPr>
          <w:p w14:paraId="4DCCD5AF" w14:textId="77777777" w:rsidR="00F403D0" w:rsidRPr="00E86DC6" w:rsidRDefault="00F403D0" w:rsidP="00E77501">
            <w:pPr>
              <w:rPr>
                <w:rFonts w:cs="Open Sans"/>
                <w:sz w:val="20"/>
                <w:szCs w:val="20"/>
              </w:rPr>
            </w:pPr>
          </w:p>
        </w:tc>
      </w:tr>
      <w:tr w:rsidR="00F403D0" w:rsidRPr="00E86DC6" w14:paraId="2404F1D5" w14:textId="77777777" w:rsidTr="00F403D0">
        <w:trPr>
          <w:cantSplit/>
          <w:trHeight w:val="1080"/>
          <w:jc w:val="center"/>
        </w:trPr>
        <w:tc>
          <w:tcPr>
            <w:tcW w:w="363" w:type="pct"/>
            <w:vAlign w:val="center"/>
          </w:tcPr>
          <w:p w14:paraId="029BD0FF" w14:textId="381D97B4" w:rsidR="00F403D0" w:rsidRDefault="0081711A" w:rsidP="00E77501">
            <w:pPr>
              <w:autoSpaceDE w:val="0"/>
              <w:autoSpaceDN w:val="0"/>
              <w:adjustRightInd w:val="0"/>
              <w:ind w:left="-30" w:right="-46"/>
              <w:jc w:val="center"/>
              <w:rPr>
                <w:rFonts w:cs="Open Sans"/>
                <w:sz w:val="20"/>
                <w:szCs w:val="20"/>
              </w:rPr>
            </w:pPr>
            <w:r>
              <w:rPr>
                <w:rFonts w:cs="Open Sans"/>
                <w:sz w:val="20"/>
                <w:szCs w:val="20"/>
              </w:rPr>
              <w:t>1.23</w:t>
            </w:r>
          </w:p>
        </w:tc>
        <w:tc>
          <w:tcPr>
            <w:tcW w:w="2820" w:type="pct"/>
            <w:gridSpan w:val="4"/>
            <w:tcBorders>
              <w:right w:val="single" w:sz="12" w:space="0" w:color="auto"/>
            </w:tcBorders>
            <w:vAlign w:val="center"/>
          </w:tcPr>
          <w:p w14:paraId="2EAD8AF9" w14:textId="4A23C258" w:rsidR="00F403D0" w:rsidRPr="00E86DC6" w:rsidRDefault="0081711A" w:rsidP="00E77501">
            <w:pPr>
              <w:autoSpaceDE w:val="0"/>
              <w:autoSpaceDN w:val="0"/>
              <w:adjustRightInd w:val="0"/>
              <w:ind w:left="-39" w:right="-54"/>
              <w:rPr>
                <w:rFonts w:cs="Open Sans"/>
                <w:sz w:val="20"/>
                <w:szCs w:val="20"/>
              </w:rPr>
            </w:pPr>
            <w:r w:rsidRPr="0081711A">
              <w:rPr>
                <w:rFonts w:cs="Open Sans"/>
                <w:sz w:val="20"/>
                <w:szCs w:val="20"/>
              </w:rPr>
              <w:t>Use correct words and phrases related to chronology and time, including: past, present, and future.</w:t>
            </w:r>
          </w:p>
        </w:tc>
        <w:tc>
          <w:tcPr>
            <w:tcW w:w="198" w:type="pct"/>
            <w:gridSpan w:val="2"/>
            <w:tcBorders>
              <w:left w:val="single" w:sz="12" w:space="0" w:color="auto"/>
            </w:tcBorders>
          </w:tcPr>
          <w:p w14:paraId="52B93F1C" w14:textId="624DC7C7" w:rsidR="00F403D0" w:rsidRPr="00E86DC6" w:rsidRDefault="008C4124" w:rsidP="00E77501">
            <w:pPr>
              <w:jc w:val="center"/>
              <w:rPr>
                <w:rFonts w:cs="Open Sans"/>
                <w:sz w:val="20"/>
                <w:szCs w:val="20"/>
              </w:rPr>
            </w:pPr>
            <w:r>
              <w:rPr>
                <w:rFonts w:cs="Open Sans"/>
                <w:sz w:val="20"/>
                <w:szCs w:val="20"/>
              </w:rPr>
              <w:t>X</w:t>
            </w:r>
          </w:p>
        </w:tc>
        <w:tc>
          <w:tcPr>
            <w:tcW w:w="179" w:type="pct"/>
          </w:tcPr>
          <w:p w14:paraId="27B6FF0C" w14:textId="77777777" w:rsidR="00F403D0" w:rsidRPr="00E86DC6" w:rsidRDefault="00F403D0" w:rsidP="00E77501">
            <w:pPr>
              <w:jc w:val="center"/>
              <w:rPr>
                <w:rFonts w:cs="Open Sans"/>
                <w:sz w:val="20"/>
                <w:szCs w:val="20"/>
              </w:rPr>
            </w:pPr>
          </w:p>
        </w:tc>
        <w:tc>
          <w:tcPr>
            <w:tcW w:w="1440" w:type="pct"/>
          </w:tcPr>
          <w:p w14:paraId="32633C16" w14:textId="77777777" w:rsidR="00F403D0" w:rsidRPr="00E86DC6" w:rsidRDefault="00F403D0" w:rsidP="00E77501">
            <w:pPr>
              <w:rPr>
                <w:rFonts w:cs="Open Sans"/>
                <w:sz w:val="20"/>
                <w:szCs w:val="20"/>
              </w:rPr>
            </w:pPr>
          </w:p>
        </w:tc>
      </w:tr>
      <w:tr w:rsidR="0081711A" w:rsidRPr="00E86DC6" w14:paraId="6261D409" w14:textId="77777777" w:rsidTr="00F403D0">
        <w:trPr>
          <w:cantSplit/>
          <w:trHeight w:val="1080"/>
          <w:jc w:val="center"/>
        </w:trPr>
        <w:tc>
          <w:tcPr>
            <w:tcW w:w="363" w:type="pct"/>
            <w:vAlign w:val="center"/>
          </w:tcPr>
          <w:p w14:paraId="1CD6A639" w14:textId="625196ED" w:rsidR="0081711A" w:rsidRDefault="0081711A" w:rsidP="00E77501">
            <w:pPr>
              <w:autoSpaceDE w:val="0"/>
              <w:autoSpaceDN w:val="0"/>
              <w:adjustRightInd w:val="0"/>
              <w:ind w:left="-30" w:right="-46"/>
              <w:jc w:val="center"/>
              <w:rPr>
                <w:rFonts w:cs="Open Sans"/>
                <w:sz w:val="20"/>
                <w:szCs w:val="20"/>
              </w:rPr>
            </w:pPr>
            <w:r>
              <w:rPr>
                <w:rFonts w:cs="Open Sans"/>
                <w:sz w:val="20"/>
                <w:szCs w:val="20"/>
              </w:rPr>
              <w:t>1.24</w:t>
            </w:r>
          </w:p>
        </w:tc>
        <w:tc>
          <w:tcPr>
            <w:tcW w:w="2820" w:type="pct"/>
            <w:gridSpan w:val="4"/>
            <w:tcBorders>
              <w:right w:val="single" w:sz="12" w:space="0" w:color="auto"/>
            </w:tcBorders>
            <w:vAlign w:val="center"/>
          </w:tcPr>
          <w:p w14:paraId="71B39E3D" w14:textId="43A9A8B9"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Interpret information from simple timelines.</w:t>
            </w:r>
          </w:p>
        </w:tc>
        <w:tc>
          <w:tcPr>
            <w:tcW w:w="198" w:type="pct"/>
            <w:gridSpan w:val="2"/>
            <w:tcBorders>
              <w:left w:val="single" w:sz="12" w:space="0" w:color="auto"/>
            </w:tcBorders>
          </w:tcPr>
          <w:p w14:paraId="12CA7995" w14:textId="5CF60E22" w:rsidR="0081711A" w:rsidRPr="00E86DC6" w:rsidRDefault="008C4124" w:rsidP="00E77501">
            <w:pPr>
              <w:jc w:val="center"/>
              <w:rPr>
                <w:rFonts w:cs="Open Sans"/>
                <w:sz w:val="20"/>
                <w:szCs w:val="20"/>
              </w:rPr>
            </w:pPr>
            <w:r>
              <w:rPr>
                <w:rFonts w:cs="Open Sans"/>
                <w:sz w:val="20"/>
                <w:szCs w:val="20"/>
              </w:rPr>
              <w:t>X</w:t>
            </w:r>
          </w:p>
        </w:tc>
        <w:tc>
          <w:tcPr>
            <w:tcW w:w="179" w:type="pct"/>
          </w:tcPr>
          <w:p w14:paraId="7CA7007F" w14:textId="77777777" w:rsidR="0081711A" w:rsidRPr="00E86DC6" w:rsidRDefault="0081711A" w:rsidP="00E77501">
            <w:pPr>
              <w:jc w:val="center"/>
              <w:rPr>
                <w:rFonts w:cs="Open Sans"/>
                <w:sz w:val="20"/>
                <w:szCs w:val="20"/>
              </w:rPr>
            </w:pPr>
          </w:p>
        </w:tc>
        <w:tc>
          <w:tcPr>
            <w:tcW w:w="1440" w:type="pct"/>
          </w:tcPr>
          <w:p w14:paraId="2DCB1142" w14:textId="77777777" w:rsidR="0081711A" w:rsidRPr="00E86DC6" w:rsidRDefault="0081711A"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9"/>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2D7F4A4" w14:textId="77777777" w:rsidR="0081711A" w:rsidRPr="00E86DC6" w:rsidRDefault="0081711A"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81711A" w:rsidRPr="00E86DC6" w14:paraId="0C5DBE4B" w14:textId="77777777" w:rsidTr="0081711A">
        <w:trPr>
          <w:cantSplit/>
          <w:trHeight w:val="1080"/>
          <w:jc w:val="center"/>
        </w:trPr>
        <w:tc>
          <w:tcPr>
            <w:tcW w:w="363" w:type="pct"/>
            <w:vAlign w:val="center"/>
          </w:tcPr>
          <w:p w14:paraId="5BF5066E" w14:textId="7ADE3B54" w:rsidR="0081711A" w:rsidRDefault="0081711A" w:rsidP="00E77501">
            <w:pPr>
              <w:autoSpaceDE w:val="0"/>
              <w:autoSpaceDN w:val="0"/>
              <w:adjustRightInd w:val="0"/>
              <w:ind w:left="-30" w:right="-46"/>
              <w:jc w:val="center"/>
              <w:rPr>
                <w:rFonts w:cs="Open Sans"/>
                <w:sz w:val="20"/>
                <w:szCs w:val="20"/>
              </w:rPr>
            </w:pPr>
            <w:r>
              <w:rPr>
                <w:rFonts w:cs="Open Sans"/>
                <w:sz w:val="20"/>
                <w:szCs w:val="20"/>
              </w:rPr>
              <w:lastRenderedPageBreak/>
              <w:t>1.25</w:t>
            </w:r>
          </w:p>
        </w:tc>
        <w:tc>
          <w:tcPr>
            <w:tcW w:w="2820" w:type="pct"/>
            <w:gridSpan w:val="4"/>
            <w:tcBorders>
              <w:bottom w:val="single" w:sz="4" w:space="0" w:color="auto"/>
              <w:right w:val="single" w:sz="12" w:space="0" w:color="auto"/>
            </w:tcBorders>
            <w:vAlign w:val="center"/>
          </w:tcPr>
          <w:p w14:paraId="620493AF" w14:textId="5EEDDA60"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Compare ways people lived in the past to how they live today, including: forms of communication, modes of transportation, and types of clothing.</w:t>
            </w:r>
          </w:p>
        </w:tc>
        <w:tc>
          <w:tcPr>
            <w:tcW w:w="198" w:type="pct"/>
            <w:gridSpan w:val="2"/>
            <w:tcBorders>
              <w:left w:val="single" w:sz="12" w:space="0" w:color="auto"/>
            </w:tcBorders>
          </w:tcPr>
          <w:p w14:paraId="64A285BA" w14:textId="66891D51" w:rsidR="0081711A" w:rsidRPr="00E86DC6" w:rsidRDefault="008C4124" w:rsidP="00E77501">
            <w:pPr>
              <w:jc w:val="center"/>
              <w:rPr>
                <w:rFonts w:cs="Open Sans"/>
                <w:sz w:val="20"/>
                <w:szCs w:val="20"/>
              </w:rPr>
            </w:pPr>
            <w:r>
              <w:rPr>
                <w:rFonts w:cs="Open Sans"/>
                <w:sz w:val="20"/>
                <w:szCs w:val="20"/>
              </w:rPr>
              <w:t>X</w:t>
            </w:r>
          </w:p>
        </w:tc>
        <w:tc>
          <w:tcPr>
            <w:tcW w:w="179" w:type="pct"/>
          </w:tcPr>
          <w:p w14:paraId="49F112A7" w14:textId="77777777" w:rsidR="0081711A" w:rsidRPr="00E86DC6" w:rsidRDefault="0081711A" w:rsidP="00E77501">
            <w:pPr>
              <w:jc w:val="center"/>
              <w:rPr>
                <w:rFonts w:cs="Open Sans"/>
                <w:sz w:val="20"/>
                <w:szCs w:val="20"/>
              </w:rPr>
            </w:pPr>
          </w:p>
        </w:tc>
        <w:tc>
          <w:tcPr>
            <w:tcW w:w="1440" w:type="pct"/>
          </w:tcPr>
          <w:p w14:paraId="40656197" w14:textId="77777777" w:rsidR="0081711A" w:rsidRPr="00E86DC6" w:rsidRDefault="0081711A" w:rsidP="00E77501">
            <w:pPr>
              <w:rPr>
                <w:rFonts w:cs="Open Sans"/>
                <w:sz w:val="20"/>
                <w:szCs w:val="20"/>
              </w:rPr>
            </w:pPr>
          </w:p>
        </w:tc>
      </w:tr>
      <w:tr w:rsidR="0081711A" w:rsidRPr="00E86DC6" w14:paraId="5BC97CFF" w14:textId="77777777" w:rsidTr="0081711A">
        <w:trPr>
          <w:cantSplit/>
          <w:trHeight w:val="540"/>
          <w:jc w:val="center"/>
        </w:trPr>
        <w:tc>
          <w:tcPr>
            <w:tcW w:w="363" w:type="pct"/>
            <w:vMerge w:val="restart"/>
            <w:vAlign w:val="center"/>
          </w:tcPr>
          <w:p w14:paraId="20B73A73" w14:textId="3A96EFB1" w:rsidR="0081711A" w:rsidRDefault="0081711A" w:rsidP="00E77501">
            <w:pPr>
              <w:autoSpaceDE w:val="0"/>
              <w:autoSpaceDN w:val="0"/>
              <w:adjustRightInd w:val="0"/>
              <w:ind w:left="-30" w:right="-46"/>
              <w:jc w:val="center"/>
              <w:rPr>
                <w:rFonts w:cs="Open Sans"/>
                <w:sz w:val="20"/>
                <w:szCs w:val="20"/>
              </w:rPr>
            </w:pPr>
            <w:r>
              <w:rPr>
                <w:rFonts w:cs="Open Sans"/>
                <w:sz w:val="20"/>
                <w:szCs w:val="20"/>
              </w:rPr>
              <w:t>1.26</w:t>
            </w:r>
          </w:p>
        </w:tc>
        <w:tc>
          <w:tcPr>
            <w:tcW w:w="2820" w:type="pct"/>
            <w:gridSpan w:val="4"/>
            <w:tcBorders>
              <w:bottom w:val="nil"/>
              <w:right w:val="single" w:sz="12" w:space="0" w:color="auto"/>
            </w:tcBorders>
            <w:vAlign w:val="center"/>
          </w:tcPr>
          <w:p w14:paraId="304A18DB" w14:textId="6B73444D" w:rsidR="0081711A" w:rsidRPr="00E67E9F" w:rsidRDefault="0081711A" w:rsidP="00E77501">
            <w:pPr>
              <w:autoSpaceDE w:val="0"/>
              <w:autoSpaceDN w:val="0"/>
              <w:adjustRightInd w:val="0"/>
              <w:ind w:left="-39" w:right="-54"/>
              <w:rPr>
                <w:rFonts w:cs="Open Sans"/>
                <w:sz w:val="20"/>
                <w:szCs w:val="20"/>
              </w:rPr>
            </w:pPr>
            <w:r w:rsidRPr="0081711A">
              <w:rPr>
                <w:rFonts w:cs="Open Sans"/>
                <w:sz w:val="20"/>
                <w:szCs w:val="20"/>
              </w:rPr>
              <w:t>Identify and describe the events or people celebrated during the following national holidays, and examine why we celebrate them:</w:t>
            </w:r>
          </w:p>
        </w:tc>
        <w:tc>
          <w:tcPr>
            <w:tcW w:w="198" w:type="pct"/>
            <w:gridSpan w:val="2"/>
            <w:vMerge w:val="restart"/>
            <w:tcBorders>
              <w:left w:val="single" w:sz="12" w:space="0" w:color="auto"/>
            </w:tcBorders>
          </w:tcPr>
          <w:p w14:paraId="25A8638D" w14:textId="3536AD01" w:rsidR="0081711A" w:rsidRPr="00E86DC6" w:rsidRDefault="008C4124" w:rsidP="00E77501">
            <w:pPr>
              <w:jc w:val="center"/>
              <w:rPr>
                <w:rFonts w:cs="Open Sans"/>
                <w:sz w:val="20"/>
                <w:szCs w:val="20"/>
              </w:rPr>
            </w:pPr>
            <w:r>
              <w:rPr>
                <w:rFonts w:cs="Open Sans"/>
                <w:sz w:val="20"/>
                <w:szCs w:val="20"/>
              </w:rPr>
              <w:t>X</w:t>
            </w:r>
          </w:p>
        </w:tc>
        <w:tc>
          <w:tcPr>
            <w:tcW w:w="179" w:type="pct"/>
            <w:vMerge w:val="restart"/>
          </w:tcPr>
          <w:p w14:paraId="47FFD178" w14:textId="77777777" w:rsidR="0081711A" w:rsidRPr="00E86DC6" w:rsidRDefault="0081711A" w:rsidP="00E77501">
            <w:pPr>
              <w:jc w:val="center"/>
              <w:rPr>
                <w:rFonts w:cs="Open Sans"/>
                <w:sz w:val="20"/>
                <w:szCs w:val="20"/>
              </w:rPr>
            </w:pPr>
          </w:p>
        </w:tc>
        <w:tc>
          <w:tcPr>
            <w:tcW w:w="1440" w:type="pct"/>
            <w:vMerge w:val="restart"/>
          </w:tcPr>
          <w:p w14:paraId="3C13B9BE" w14:textId="77777777" w:rsidR="0081711A" w:rsidRPr="00E86DC6" w:rsidRDefault="0081711A" w:rsidP="00E77501">
            <w:pPr>
              <w:rPr>
                <w:rFonts w:cs="Open Sans"/>
                <w:sz w:val="20"/>
                <w:szCs w:val="20"/>
              </w:rPr>
            </w:pPr>
          </w:p>
        </w:tc>
      </w:tr>
      <w:tr w:rsidR="0081711A" w:rsidRPr="00E86DC6" w14:paraId="6A109C68" w14:textId="77777777" w:rsidTr="0081711A">
        <w:trPr>
          <w:cantSplit/>
          <w:trHeight w:val="540"/>
          <w:jc w:val="center"/>
        </w:trPr>
        <w:tc>
          <w:tcPr>
            <w:tcW w:w="363" w:type="pct"/>
            <w:vMerge/>
            <w:vAlign w:val="center"/>
          </w:tcPr>
          <w:p w14:paraId="2546BD29" w14:textId="77777777" w:rsidR="0081711A" w:rsidRDefault="0081711A" w:rsidP="00E77501">
            <w:pPr>
              <w:autoSpaceDE w:val="0"/>
              <w:autoSpaceDN w:val="0"/>
              <w:adjustRightInd w:val="0"/>
              <w:ind w:left="-30" w:right="-46"/>
              <w:jc w:val="center"/>
              <w:rPr>
                <w:rFonts w:cs="Open Sans"/>
                <w:sz w:val="20"/>
                <w:szCs w:val="20"/>
              </w:rPr>
            </w:pPr>
          </w:p>
        </w:tc>
        <w:tc>
          <w:tcPr>
            <w:tcW w:w="1410" w:type="pct"/>
            <w:tcBorders>
              <w:top w:val="nil"/>
              <w:right w:val="nil"/>
            </w:tcBorders>
            <w:vAlign w:val="center"/>
          </w:tcPr>
          <w:p w14:paraId="37D67B06" w14:textId="5F382F15"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Martin Luther King, Jr. Day</w:t>
            </w:r>
          </w:p>
          <w:p w14:paraId="3A3A6940" w14:textId="09732D72"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Presidents’ Day</w:t>
            </w:r>
          </w:p>
          <w:p w14:paraId="6DE48E72" w14:textId="22A328B6"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Memorial Day</w:t>
            </w:r>
          </w:p>
          <w:p w14:paraId="5F5C60FC" w14:textId="40E38781"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Independence Day</w:t>
            </w:r>
          </w:p>
        </w:tc>
        <w:tc>
          <w:tcPr>
            <w:tcW w:w="1410" w:type="pct"/>
            <w:gridSpan w:val="3"/>
            <w:tcBorders>
              <w:top w:val="nil"/>
              <w:left w:val="nil"/>
              <w:right w:val="single" w:sz="12" w:space="0" w:color="auto"/>
            </w:tcBorders>
            <w:vAlign w:val="center"/>
          </w:tcPr>
          <w:p w14:paraId="1228038E" w14:textId="3FCCCB7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Columbus Day</w:t>
            </w:r>
          </w:p>
          <w:p w14:paraId="241D0DF1" w14:textId="2EA5DAC3"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Veterans’ Day</w:t>
            </w:r>
          </w:p>
          <w:p w14:paraId="25D3874B" w14:textId="2BC63878" w:rsidR="0081711A" w:rsidRPr="0081711A" w:rsidRDefault="0081711A" w:rsidP="0081711A">
            <w:pPr>
              <w:pStyle w:val="ListParagraph"/>
              <w:numPr>
                <w:ilvl w:val="0"/>
                <w:numId w:val="33"/>
              </w:numPr>
              <w:autoSpaceDE w:val="0"/>
              <w:autoSpaceDN w:val="0"/>
              <w:adjustRightInd w:val="0"/>
              <w:ind w:right="-54"/>
              <w:rPr>
                <w:rFonts w:cs="Open Sans"/>
                <w:sz w:val="20"/>
                <w:szCs w:val="20"/>
              </w:rPr>
            </w:pPr>
            <w:r w:rsidRPr="0081711A">
              <w:rPr>
                <w:rFonts w:cs="Open Sans"/>
                <w:sz w:val="20"/>
                <w:szCs w:val="20"/>
              </w:rPr>
              <w:t>Thanksgiving Day</w:t>
            </w:r>
          </w:p>
        </w:tc>
        <w:tc>
          <w:tcPr>
            <w:tcW w:w="198" w:type="pct"/>
            <w:gridSpan w:val="2"/>
            <w:vMerge/>
            <w:tcBorders>
              <w:left w:val="single" w:sz="12" w:space="0" w:color="auto"/>
            </w:tcBorders>
          </w:tcPr>
          <w:p w14:paraId="3EFA00F8" w14:textId="77777777" w:rsidR="0081711A" w:rsidRPr="00E86DC6" w:rsidRDefault="0081711A" w:rsidP="00E77501">
            <w:pPr>
              <w:jc w:val="center"/>
              <w:rPr>
                <w:rFonts w:cs="Open Sans"/>
                <w:sz w:val="20"/>
                <w:szCs w:val="20"/>
              </w:rPr>
            </w:pPr>
          </w:p>
        </w:tc>
        <w:tc>
          <w:tcPr>
            <w:tcW w:w="179" w:type="pct"/>
            <w:vMerge/>
          </w:tcPr>
          <w:p w14:paraId="1803F0D4" w14:textId="77777777" w:rsidR="0081711A" w:rsidRPr="00E86DC6" w:rsidRDefault="0081711A" w:rsidP="00E77501">
            <w:pPr>
              <w:jc w:val="center"/>
              <w:rPr>
                <w:rFonts w:cs="Open Sans"/>
                <w:sz w:val="20"/>
                <w:szCs w:val="20"/>
              </w:rPr>
            </w:pPr>
          </w:p>
        </w:tc>
        <w:tc>
          <w:tcPr>
            <w:tcW w:w="1440" w:type="pct"/>
            <w:vMerge/>
          </w:tcPr>
          <w:p w14:paraId="6A3ABA79" w14:textId="77777777" w:rsidR="0081711A" w:rsidRPr="00E86DC6" w:rsidRDefault="0081711A" w:rsidP="00E77501">
            <w:pPr>
              <w:rPr>
                <w:rFonts w:cs="Open Sans"/>
                <w:sz w:val="20"/>
                <w:szCs w:val="20"/>
              </w:rPr>
            </w:pPr>
          </w:p>
        </w:tc>
      </w:tr>
      <w:tr w:rsidR="00F403D0" w:rsidRPr="00E86DC6" w14:paraId="35C35CD6" w14:textId="77777777" w:rsidTr="00E77501">
        <w:trPr>
          <w:cantSplit/>
          <w:trHeight w:val="1080"/>
          <w:jc w:val="center"/>
        </w:trPr>
        <w:tc>
          <w:tcPr>
            <w:tcW w:w="5000" w:type="pct"/>
            <w:gridSpan w:val="9"/>
            <w:vAlign w:val="center"/>
          </w:tcPr>
          <w:p w14:paraId="6CBE4A0C" w14:textId="77777777" w:rsidR="00F403D0" w:rsidRPr="00B93439" w:rsidRDefault="00F403D0"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B2BAE1C" w14:textId="77777777" w:rsidR="00F403D0" w:rsidRPr="00E86DC6" w:rsidRDefault="00F403D0"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403D0" w:rsidRPr="002B0A90" w14:paraId="136F1011" w14:textId="77777777" w:rsidTr="00E77501">
        <w:trPr>
          <w:cantSplit/>
          <w:jc w:val="center"/>
        </w:trPr>
        <w:tc>
          <w:tcPr>
            <w:tcW w:w="2814" w:type="pct"/>
            <w:gridSpan w:val="3"/>
            <w:tcBorders>
              <w:right w:val="single" w:sz="12" w:space="0" w:color="auto"/>
            </w:tcBorders>
            <w:shd w:val="clear" w:color="auto" w:fill="auto"/>
            <w:vAlign w:val="center"/>
          </w:tcPr>
          <w:p w14:paraId="3FDC9DF3" w14:textId="2EB4D325" w:rsidR="00F403D0" w:rsidRPr="002B0A90" w:rsidRDefault="00F403D0" w:rsidP="000B241C">
            <w:pPr>
              <w:keepNext/>
              <w:rPr>
                <w:rFonts w:cs="Open Sans"/>
                <w:b/>
                <w:sz w:val="20"/>
                <w:szCs w:val="20"/>
              </w:rPr>
            </w:pPr>
            <w:r>
              <w:rPr>
                <w:rFonts w:cs="Open Sans"/>
                <w:b/>
                <w:sz w:val="20"/>
                <w:szCs w:val="20"/>
              </w:rPr>
              <w:t xml:space="preserve">GRADE </w:t>
            </w:r>
            <w:r w:rsidR="000B241C">
              <w:rPr>
                <w:rFonts w:cs="Open Sans"/>
                <w:b/>
                <w:sz w:val="20"/>
                <w:szCs w:val="20"/>
              </w:rPr>
              <w:t>1</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2"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E77501">
        <w:trPr>
          <w:cantSplit/>
          <w:jc w:val="center"/>
        </w:trPr>
        <w:tc>
          <w:tcPr>
            <w:tcW w:w="2814" w:type="pct"/>
            <w:gridSpan w:val="3"/>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64410903" w14:textId="0D97CD84" w:rsidR="00F403D0" w:rsidRPr="002B0A90" w:rsidRDefault="008C4124" w:rsidP="00E77501">
            <w:pPr>
              <w:keepNext/>
              <w:rPr>
                <w:rFonts w:cs="Open Sans"/>
                <w:b/>
                <w:sz w:val="20"/>
                <w:szCs w:val="20"/>
              </w:rPr>
            </w:pPr>
            <w:r>
              <w:rPr>
                <w:rFonts w:cs="Open Sans"/>
                <w:b/>
                <w:sz w:val="20"/>
                <w:szCs w:val="20"/>
              </w:rPr>
              <w:t>X</w:t>
            </w:r>
          </w:p>
        </w:tc>
        <w:tc>
          <w:tcPr>
            <w:tcW w:w="196" w:type="pct"/>
            <w:gridSpan w:val="2"/>
            <w:shd w:val="clear" w:color="auto" w:fill="auto"/>
          </w:tcPr>
          <w:p w14:paraId="2E039407" w14:textId="77777777" w:rsidR="00F403D0" w:rsidRPr="002B0A90" w:rsidRDefault="00F403D0" w:rsidP="00E77501">
            <w:pPr>
              <w:keepNext/>
              <w:rPr>
                <w:rFonts w:cs="Open Sans"/>
                <w:b/>
                <w:sz w:val="20"/>
                <w:szCs w:val="20"/>
              </w:rPr>
            </w:pPr>
          </w:p>
        </w:tc>
        <w:tc>
          <w:tcPr>
            <w:tcW w:w="1792"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77777777" w:rsidR="00F403D0" w:rsidRPr="002B0A90" w:rsidRDefault="00F403D0" w:rsidP="00E77501">
            <w:pPr>
              <w:keepNext/>
              <w:rPr>
                <w:rFonts w:cs="Open Sans"/>
                <w:b/>
                <w:sz w:val="20"/>
                <w:szCs w:val="20"/>
              </w:rPr>
            </w:pPr>
          </w:p>
          <w:p w14:paraId="5F4CC255"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13B405BE" w:rsidR="000779AE" w:rsidRPr="00E86DC6" w:rsidRDefault="008C4124"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C4CF3C1" w:rsidR="000779AE" w:rsidRPr="00E86DC6" w:rsidRDefault="008C4124"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F3039FC" w:rsidR="00AD7A31" w:rsidRPr="00E86DC6" w:rsidRDefault="008C4124"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lastRenderedPageBreak/>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82D5096" w:rsidR="00AD7A31" w:rsidRPr="00E86DC6" w:rsidRDefault="008C4124"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D7974BE" w:rsidR="00AD7A31" w:rsidRPr="00E86DC6" w:rsidRDefault="008C4124"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2780663B" w:rsidR="00AD7A31" w:rsidRPr="00E86DC6" w:rsidRDefault="008C4124"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03DEAAAC" w:rsidR="00AD7A31" w:rsidRPr="00E86DC6" w:rsidRDefault="008C4124"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04635AB" w:rsidR="00AD7A31" w:rsidRPr="00E86DC6" w:rsidRDefault="008C4124"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p w14:paraId="6066A1F5" w14:textId="04549DC4" w:rsidR="00B074F6" w:rsidRPr="00E86DC6" w:rsidRDefault="0081711A" w:rsidP="00B074F6">
      <w:pPr>
        <w:rPr>
          <w:rFonts w:cs="Open Sans"/>
          <w:b/>
          <w:sz w:val="20"/>
          <w:szCs w:val="20"/>
        </w:rPr>
      </w:pPr>
      <w:r>
        <w:rPr>
          <w:rFonts w:cs="Open Sans"/>
          <w:b/>
          <w:sz w:val="20"/>
          <w:szCs w:val="20"/>
        </w:rPr>
        <w:lastRenderedPageBreak/>
        <w:t>FIRST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40E811AF" w:rsidR="00B074F6" w:rsidRPr="00E86DC6" w:rsidRDefault="00922B58"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3A7D1FA5" w:rsidR="00B074F6" w:rsidRPr="00E86DC6" w:rsidRDefault="005E6EBD" w:rsidP="004E350F">
            <w:pPr>
              <w:rPr>
                <w:rFonts w:cs="Open Sans"/>
                <w:sz w:val="20"/>
                <w:szCs w:val="20"/>
              </w:rPr>
            </w:pPr>
            <w:r>
              <w:rPr>
                <w:rFonts w:cs="Open Sans"/>
                <w:sz w:val="20"/>
                <w:szCs w:val="20"/>
              </w:rPr>
              <w:t xml:space="preserve">The learning experiences in this book </w:t>
            </w:r>
            <w:r w:rsidR="004E350F">
              <w:rPr>
                <w:rFonts w:cs="Open Sans"/>
                <w:sz w:val="20"/>
                <w:szCs w:val="20"/>
              </w:rPr>
              <w:t xml:space="preserve">provide appropriate rigor. </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1FB2B6F" w:rsidR="009A19D0" w:rsidRPr="00E86DC6" w:rsidRDefault="00922B58"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6D33BF07" w:rsidR="009A19D0" w:rsidRPr="00E86DC6" w:rsidRDefault="004E350F" w:rsidP="00B074F6">
            <w:pPr>
              <w:rPr>
                <w:rFonts w:cs="Open Sans"/>
                <w:sz w:val="20"/>
                <w:szCs w:val="20"/>
              </w:rPr>
            </w:pPr>
            <w:r>
              <w:rPr>
                <w:rFonts w:cs="Open Sans"/>
                <w:sz w:val="20"/>
                <w:szCs w:val="20"/>
              </w:rPr>
              <w:t>Coherence is shown throughout the lessons.</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6F026A19" w14:textId="3BBE1864" w:rsidR="009A19D0" w:rsidRPr="00E86DC6" w:rsidRDefault="00922B58"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48B7B4C9" w:rsidR="009A19D0" w:rsidRPr="00E86DC6" w:rsidRDefault="004E350F" w:rsidP="00B074F6">
            <w:pPr>
              <w:rPr>
                <w:rFonts w:cs="Open Sans"/>
                <w:sz w:val="20"/>
                <w:szCs w:val="20"/>
              </w:rPr>
            </w:pPr>
            <w:r>
              <w:rPr>
                <w:rFonts w:cs="Open Sans"/>
                <w:sz w:val="20"/>
                <w:szCs w:val="20"/>
              </w:rPr>
              <w:t xml:space="preserve">Many literacy skills are utilized throughout the </w:t>
            </w:r>
            <w:r w:rsidR="009862B3">
              <w:rPr>
                <w:rFonts w:cs="Open Sans"/>
                <w:sz w:val="20"/>
                <w:szCs w:val="20"/>
              </w:rPr>
              <w:t>content.</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6BA90B8" w:rsidR="00D157BE" w:rsidRPr="00E86DC6" w:rsidRDefault="00922B58"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1004DBC7" w:rsidR="00D157BE" w:rsidRPr="00E86DC6" w:rsidRDefault="009862B3" w:rsidP="00434BD9">
            <w:pPr>
              <w:rPr>
                <w:rFonts w:cs="Open Sans"/>
                <w:sz w:val="20"/>
                <w:szCs w:val="20"/>
              </w:rPr>
            </w:pPr>
            <w:r>
              <w:rPr>
                <w:rFonts w:cs="Open Sans"/>
                <w:sz w:val="20"/>
                <w:szCs w:val="20"/>
              </w:rPr>
              <w:t>Student interest will be stimulated through</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050E4FFF" w:rsidR="0028181A" w:rsidRPr="00E86DC6" w:rsidRDefault="003845EE" w:rsidP="00434BD9">
            <w:pPr>
              <w:rPr>
                <w:rFonts w:cs="Open Sans"/>
                <w:sz w:val="20"/>
                <w:szCs w:val="20"/>
              </w:rPr>
            </w:pPr>
            <w:r>
              <w:rPr>
                <w:rFonts w:cs="Open Sans"/>
                <w:sz w:val="20"/>
                <w:szCs w:val="20"/>
              </w:rPr>
              <w:t>X</w:t>
            </w:r>
          </w:p>
        </w:tc>
        <w:tc>
          <w:tcPr>
            <w:tcW w:w="1356" w:type="dxa"/>
          </w:tcPr>
          <w:p w14:paraId="5B303A44" w14:textId="2F9EC857" w:rsidR="0028181A" w:rsidRPr="00E86DC6" w:rsidRDefault="0028181A" w:rsidP="00434BD9">
            <w:pPr>
              <w:rPr>
                <w:rFonts w:cs="Open Sans"/>
                <w:sz w:val="20"/>
                <w:szCs w:val="20"/>
              </w:rPr>
            </w:pPr>
          </w:p>
        </w:tc>
        <w:tc>
          <w:tcPr>
            <w:tcW w:w="5665" w:type="dxa"/>
          </w:tcPr>
          <w:p w14:paraId="6438181F" w14:textId="22EFC052" w:rsidR="0028181A" w:rsidRPr="00E86DC6" w:rsidRDefault="00152C28" w:rsidP="00434BD9">
            <w:pPr>
              <w:rPr>
                <w:rFonts w:cs="Open Sans"/>
                <w:sz w:val="20"/>
                <w:szCs w:val="20"/>
              </w:rPr>
            </w:pPr>
            <w:r>
              <w:rPr>
                <w:rFonts w:cs="Open Sans"/>
                <w:sz w:val="20"/>
                <w:szCs w:val="20"/>
              </w:rPr>
              <w:t>This has great resources for ELL students.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67B2FBEA" w:rsidR="004D5043" w:rsidRPr="00E86DC6" w:rsidRDefault="00922B58"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6DAFB601" w:rsidR="004D5043" w:rsidRPr="00E86DC6" w:rsidRDefault="00152C28" w:rsidP="00434BD9">
            <w:pPr>
              <w:rPr>
                <w:rFonts w:cs="Open Sans"/>
                <w:sz w:val="20"/>
                <w:szCs w:val="20"/>
              </w:rPr>
            </w:pPr>
            <w:r>
              <w:rPr>
                <w:rFonts w:cs="Open Sans"/>
                <w:sz w:val="20"/>
                <w:szCs w:val="20"/>
              </w:rPr>
              <w:t>There are many extension opportunities provided.</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58774155" w:rsidR="008E7CEF" w:rsidRPr="00E86DC6" w:rsidRDefault="00922B58"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6B772ECD" w:rsidR="008E7CEF" w:rsidRPr="00E86DC6" w:rsidRDefault="00152C28" w:rsidP="00434BD9">
            <w:pPr>
              <w:rPr>
                <w:rFonts w:cs="Open Sans"/>
                <w:sz w:val="20"/>
                <w:szCs w:val="20"/>
              </w:rPr>
            </w:pPr>
            <w:r>
              <w:rPr>
                <w:rFonts w:cs="Open Sans"/>
                <w:sz w:val="20"/>
                <w:szCs w:val="20"/>
              </w:rPr>
              <w:t>There are many opportunities to collect data and show mastery.</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2124759" w:rsidR="008E7CEF" w:rsidRPr="00E86DC6" w:rsidRDefault="00922B58"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564B56B2" w:rsidR="008E7CEF" w:rsidRPr="00E86DC6" w:rsidRDefault="00152C28" w:rsidP="00434BD9">
            <w:pPr>
              <w:rPr>
                <w:rFonts w:cs="Open Sans"/>
                <w:sz w:val="20"/>
                <w:szCs w:val="20"/>
              </w:rPr>
            </w:pPr>
            <w:r>
              <w:rPr>
                <w:rFonts w:cs="Open Sans"/>
                <w:sz w:val="20"/>
                <w:szCs w:val="20"/>
              </w:rPr>
              <w:t>All materials and methods are unbiased and accessible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424809A2" w:rsidR="008E7CEF" w:rsidRPr="00E86DC6" w:rsidRDefault="00922B58"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1796B5FD" w:rsidR="008E7CEF" w:rsidRPr="00E86DC6" w:rsidRDefault="00152C28" w:rsidP="00434BD9">
            <w:pPr>
              <w:rPr>
                <w:rFonts w:cs="Open Sans"/>
                <w:sz w:val="20"/>
                <w:szCs w:val="20"/>
              </w:rPr>
            </w:pPr>
            <w:r>
              <w:rPr>
                <w:rFonts w:cs="Open Sans"/>
                <w:sz w:val="20"/>
                <w:szCs w:val="20"/>
              </w:rPr>
              <w:t>Rubrics are aligned.</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0A65FB2" w:rsidR="008E7CEF" w:rsidRPr="00E86DC6" w:rsidRDefault="00922B58"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0BD05F10" w:rsidR="008E7CEF" w:rsidRPr="00E86DC6" w:rsidRDefault="00152C28" w:rsidP="00434BD9">
            <w:pPr>
              <w:rPr>
                <w:rFonts w:cs="Open Sans"/>
                <w:sz w:val="20"/>
                <w:szCs w:val="20"/>
              </w:rPr>
            </w:pPr>
            <w:r>
              <w:rPr>
                <w:rFonts w:cs="Open Sans"/>
                <w:sz w:val="20"/>
                <w:szCs w:val="20"/>
              </w:rPr>
              <w:t xml:space="preserve">All assessment measures are included. </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69B21351" w:rsidR="00AC0FD3" w:rsidRPr="00E86DC6" w:rsidRDefault="00922B58"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53DBAC79" w:rsidR="00AC0FD3" w:rsidRPr="00E86DC6" w:rsidRDefault="00152C28" w:rsidP="00434BD9">
            <w:pPr>
              <w:rPr>
                <w:rFonts w:cs="Open Sans"/>
                <w:sz w:val="20"/>
                <w:szCs w:val="20"/>
              </w:rPr>
            </w:pPr>
            <w:r>
              <w:rPr>
                <w:rFonts w:cs="Open Sans"/>
                <w:sz w:val="20"/>
                <w:szCs w:val="20"/>
              </w:rPr>
              <w:t>Assessments are a great tool for directing instruction.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6F9BFA97" w:rsidR="004A5399" w:rsidRPr="00E86DC6" w:rsidRDefault="00922B58"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AB42B" w:rsidR="004A5399" w:rsidRPr="00E86DC6" w:rsidRDefault="000234B8" w:rsidP="00434BD9">
            <w:pPr>
              <w:rPr>
                <w:rFonts w:cs="Open Sans"/>
                <w:sz w:val="20"/>
                <w:szCs w:val="20"/>
              </w:rPr>
            </w:pPr>
            <w:r>
              <w:rPr>
                <w:rFonts w:cs="Open Sans"/>
                <w:sz w:val="20"/>
                <w:szCs w:val="20"/>
              </w:rPr>
              <w:t>There are ample opportunities to collect a range of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DE96FD6" w:rsidR="00377EF3" w:rsidRPr="00E86DC6" w:rsidRDefault="00922B58"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4BEC0423" w:rsidR="00377EF3" w:rsidRPr="00E86DC6" w:rsidRDefault="004E409C" w:rsidP="00434BD9">
            <w:pPr>
              <w:rPr>
                <w:rFonts w:cs="Open Sans"/>
                <w:sz w:val="20"/>
                <w:szCs w:val="20"/>
              </w:rPr>
            </w:pPr>
            <w:r>
              <w:rPr>
                <w:rFonts w:cs="Open Sans"/>
                <w:sz w:val="20"/>
                <w:szCs w:val="20"/>
              </w:rPr>
              <w:t xml:space="preserve">All lessons include the integration of </w:t>
            </w:r>
            <w:r w:rsidR="007F1A72">
              <w:rPr>
                <w:rFonts w:cs="Open Sans"/>
                <w:sz w:val="20"/>
                <w:szCs w:val="20"/>
              </w:rPr>
              <w:t xml:space="preserve">content, strands, and practices. </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F743DAF" w:rsidR="00377EF3" w:rsidRPr="00E86DC6" w:rsidRDefault="00922B58"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A2136A9" w:rsidR="00377EF3" w:rsidRPr="00E86DC6" w:rsidRDefault="00C666DA" w:rsidP="00434BD9">
            <w:pPr>
              <w:rPr>
                <w:rFonts w:cs="Open Sans"/>
                <w:sz w:val="20"/>
                <w:szCs w:val="20"/>
              </w:rPr>
            </w:pPr>
            <w:r>
              <w:rPr>
                <w:rFonts w:cs="Open Sans"/>
                <w:sz w:val="20"/>
                <w:szCs w:val="20"/>
              </w:rPr>
              <w:t>There are many strategies that include other content areas especially ELA.</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96F2D59" w:rsidR="00377EF3" w:rsidRPr="00E86DC6" w:rsidRDefault="00922B58"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5146D12F" w:rsidR="00377EF3" w:rsidRPr="00E86DC6" w:rsidRDefault="00C666DA" w:rsidP="00434BD9">
            <w:pPr>
              <w:rPr>
                <w:rFonts w:cs="Open Sans"/>
                <w:sz w:val="20"/>
                <w:szCs w:val="20"/>
              </w:rPr>
            </w:pPr>
            <w:r>
              <w:rPr>
                <w:rFonts w:cs="Open Sans"/>
                <w:sz w:val="20"/>
                <w:szCs w:val="20"/>
              </w:rPr>
              <w:t>There are multipole opportunities to include asking questions, arguments, and other aspects of accountable talk.</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92BBA2D" w:rsidR="00377EF3" w:rsidRPr="00E86DC6" w:rsidRDefault="00922B58"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6FF4CB27" w:rsidR="00377EF3" w:rsidRPr="00E86DC6" w:rsidRDefault="001654DA" w:rsidP="00434BD9">
            <w:pPr>
              <w:rPr>
                <w:rFonts w:cs="Open Sans"/>
                <w:sz w:val="20"/>
                <w:szCs w:val="20"/>
              </w:rPr>
            </w:pPr>
            <w:r>
              <w:rPr>
                <w:rFonts w:cs="Open Sans"/>
                <w:sz w:val="20"/>
                <w:szCs w:val="20"/>
              </w:rPr>
              <w:t>There are a few instances where they mention misconceptions that the students might have.</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D921A27" w:rsidR="006C2244" w:rsidRPr="00E86DC6" w:rsidRDefault="00922B58"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663A39DD" w:rsidR="006C2244" w:rsidRPr="00E86DC6" w:rsidRDefault="00836365" w:rsidP="00434BD9">
            <w:pPr>
              <w:rPr>
                <w:rFonts w:cs="Open Sans"/>
                <w:sz w:val="20"/>
                <w:szCs w:val="20"/>
              </w:rPr>
            </w:pPr>
            <w:r>
              <w:rPr>
                <w:rFonts w:cs="Open Sans"/>
                <w:sz w:val="20"/>
                <w:szCs w:val="20"/>
              </w:rPr>
              <w:t xml:space="preserve">There are many lessons that relate information to the students’ lives.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1968C" w14:textId="77777777" w:rsidR="00461E08" w:rsidRDefault="00461E08" w:rsidP="006E0328">
      <w:pPr>
        <w:spacing w:after="0" w:line="240" w:lineRule="auto"/>
      </w:pPr>
      <w:r>
        <w:separator/>
      </w:r>
    </w:p>
  </w:endnote>
  <w:endnote w:type="continuationSeparator" w:id="0">
    <w:p w14:paraId="5EB7466C" w14:textId="77777777" w:rsidR="00461E08" w:rsidRDefault="00461E0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41B9954C" w:rsidR="001440A3" w:rsidRPr="008C4124" w:rsidRDefault="001440A3" w:rsidP="007964AB">
    <w:pPr>
      <w:pStyle w:val="Footer"/>
      <w:rPr>
        <w:u w:val="single"/>
      </w:rPr>
    </w:pPr>
    <w:r>
      <w:t xml:space="preserve">Book Title and ISBN: </w:t>
    </w:r>
    <w:r w:rsidR="008C4124">
      <w:rPr>
        <w:u w:val="single"/>
      </w:rPr>
      <w:t>Tennessee Studies Weekly: our Place in the United States (25768824)</w:t>
    </w:r>
    <w:r w:rsidR="008C4124">
      <w:t xml:space="preserve"> </w:t>
    </w:r>
    <w:r w:rsidR="008C4124">
      <w:tab/>
    </w:r>
    <w:r>
      <w:t xml:space="preserve">Level(s)/Course(s): </w:t>
    </w:r>
    <w:r w:rsidR="008C4124">
      <w:rPr>
        <w:u w:val="single"/>
      </w:rPr>
      <w:t>Grade 1 (TN1)</w:t>
    </w:r>
  </w:p>
  <w:p w14:paraId="7F60D771" w14:textId="77777777" w:rsidR="001440A3" w:rsidRDefault="001440A3" w:rsidP="007964AB">
    <w:pPr>
      <w:pStyle w:val="Footer"/>
    </w:pPr>
  </w:p>
  <w:p w14:paraId="4135F74C" w14:textId="6A766564" w:rsidR="001440A3" w:rsidRDefault="001440A3" w:rsidP="007964AB">
    <w:pPr>
      <w:pStyle w:val="Footer"/>
    </w:pPr>
    <w:r>
      <w:t xml:space="preserve">Publisher: </w:t>
    </w:r>
    <w:r w:rsidR="008C4124">
      <w:rPr>
        <w:u w:val="single"/>
      </w:rPr>
      <w:t>Studies Weekly, Inc</w:t>
    </w:r>
    <w:r>
      <w:t xml:space="preserve">                  Copyright: </w:t>
    </w:r>
    <w:r w:rsidR="008C4124">
      <w:rPr>
        <w:u w:val="single"/>
      </w:rPr>
      <w:t>2019</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21D9" w14:textId="77777777" w:rsidR="00461E08" w:rsidRDefault="00461E08" w:rsidP="006E0328">
      <w:pPr>
        <w:spacing w:after="0" w:line="240" w:lineRule="auto"/>
      </w:pPr>
      <w:r>
        <w:separator/>
      </w:r>
    </w:p>
  </w:footnote>
  <w:footnote w:type="continuationSeparator" w:id="0">
    <w:p w14:paraId="489730FC" w14:textId="77777777" w:rsidR="00461E08" w:rsidRDefault="00461E0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461E08">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767557">
          <w:rPr>
            <w:noProof/>
          </w:rPr>
          <w:t>15</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0"/>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1"/>
  </w:num>
  <w:num w:numId="17">
    <w:abstractNumId w:val="10"/>
  </w:num>
  <w:num w:numId="18">
    <w:abstractNumId w:val="14"/>
  </w:num>
  <w:num w:numId="19">
    <w:abstractNumId w:val="12"/>
  </w:num>
  <w:num w:numId="20">
    <w:abstractNumId w:val="20"/>
  </w:num>
  <w:num w:numId="21">
    <w:abstractNumId w:val="19"/>
  </w:num>
  <w:num w:numId="22">
    <w:abstractNumId w:val="32"/>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34B8"/>
    <w:rsid w:val="00045E56"/>
    <w:rsid w:val="00075D27"/>
    <w:rsid w:val="000765B1"/>
    <w:rsid w:val="000779AE"/>
    <w:rsid w:val="00080F91"/>
    <w:rsid w:val="000A5175"/>
    <w:rsid w:val="000B01FA"/>
    <w:rsid w:val="000B241C"/>
    <w:rsid w:val="000C0779"/>
    <w:rsid w:val="000E14E4"/>
    <w:rsid w:val="000E2E53"/>
    <w:rsid w:val="000E76A0"/>
    <w:rsid w:val="00100504"/>
    <w:rsid w:val="00114B4E"/>
    <w:rsid w:val="0011569B"/>
    <w:rsid w:val="00121D82"/>
    <w:rsid w:val="00134B2C"/>
    <w:rsid w:val="00140572"/>
    <w:rsid w:val="001440A3"/>
    <w:rsid w:val="00152C28"/>
    <w:rsid w:val="001654DA"/>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438F7"/>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45EE"/>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61E08"/>
    <w:rsid w:val="004700B8"/>
    <w:rsid w:val="0047775F"/>
    <w:rsid w:val="00491190"/>
    <w:rsid w:val="004A5399"/>
    <w:rsid w:val="004A6229"/>
    <w:rsid w:val="004B4CCE"/>
    <w:rsid w:val="004D5043"/>
    <w:rsid w:val="004E34BB"/>
    <w:rsid w:val="004E350F"/>
    <w:rsid w:val="004E409C"/>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6EBD"/>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67557"/>
    <w:rsid w:val="00774C49"/>
    <w:rsid w:val="007758D1"/>
    <w:rsid w:val="00783129"/>
    <w:rsid w:val="007964AB"/>
    <w:rsid w:val="007A5307"/>
    <w:rsid w:val="007B491C"/>
    <w:rsid w:val="007D5820"/>
    <w:rsid w:val="007E6F5B"/>
    <w:rsid w:val="007F1A72"/>
    <w:rsid w:val="007F5AA5"/>
    <w:rsid w:val="007F6196"/>
    <w:rsid w:val="008065B3"/>
    <w:rsid w:val="0081711A"/>
    <w:rsid w:val="00817F63"/>
    <w:rsid w:val="00821594"/>
    <w:rsid w:val="00823A9F"/>
    <w:rsid w:val="00836365"/>
    <w:rsid w:val="00853BE6"/>
    <w:rsid w:val="00866987"/>
    <w:rsid w:val="008749D0"/>
    <w:rsid w:val="00874A46"/>
    <w:rsid w:val="00884BB0"/>
    <w:rsid w:val="00894AFE"/>
    <w:rsid w:val="008B498B"/>
    <w:rsid w:val="008C4124"/>
    <w:rsid w:val="008D23EF"/>
    <w:rsid w:val="008D304D"/>
    <w:rsid w:val="008E183A"/>
    <w:rsid w:val="008E398F"/>
    <w:rsid w:val="008E7CEF"/>
    <w:rsid w:val="0092000C"/>
    <w:rsid w:val="00920156"/>
    <w:rsid w:val="00922B58"/>
    <w:rsid w:val="0095354B"/>
    <w:rsid w:val="009622C6"/>
    <w:rsid w:val="0097034F"/>
    <w:rsid w:val="00971D9F"/>
    <w:rsid w:val="00972E52"/>
    <w:rsid w:val="009732B0"/>
    <w:rsid w:val="00981971"/>
    <w:rsid w:val="009862B3"/>
    <w:rsid w:val="009909C6"/>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636B6"/>
    <w:rsid w:val="00C666D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3FB5"/>
    <w:rsid w:val="00E86DC6"/>
    <w:rsid w:val="00E9799C"/>
    <w:rsid w:val="00ED6CDA"/>
    <w:rsid w:val="00EE77DC"/>
    <w:rsid w:val="00EF699B"/>
    <w:rsid w:val="00F13532"/>
    <w:rsid w:val="00F15BE5"/>
    <w:rsid w:val="00F220AF"/>
    <w:rsid w:val="00F403D0"/>
    <w:rsid w:val="00F43A8D"/>
    <w:rsid w:val="00F55591"/>
    <w:rsid w:val="00F5694C"/>
    <w:rsid w:val="00F574AD"/>
    <w:rsid w:val="00F803CA"/>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71AF1-8B71-479D-9BAC-953AFB37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2041</Words>
  <Characters>11636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3</cp:revision>
  <cp:lastPrinted>2016-08-09T18:12:00Z</cp:lastPrinted>
  <dcterms:created xsi:type="dcterms:W3CDTF">2018-08-24T11:34:00Z</dcterms:created>
  <dcterms:modified xsi:type="dcterms:W3CDTF">2018-08-24T11:34:00Z</dcterms:modified>
</cp:coreProperties>
</file>